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sz w:val="24"/>
          <w:szCs w:val="24"/>
          <w:rtl w:val="0"/>
        </w:rPr>
        <w:t xml:space="preserve">Privacy Policy</w:t>
      </w:r>
      <w:r w:rsidDel="00000000" w:rsidR="00000000" w:rsidRPr="00000000">
        <w:rPr>
          <w:rtl w:val="0"/>
        </w:rPr>
      </w:r>
    </w:p>
    <w:tbl>
      <w:tblPr>
        <w:tblStyle w:val="Table1"/>
        <w:tblW w:w="9921.0" w:type="dxa"/>
        <w:jc w:val="left"/>
        <w:tblLayout w:type="fixed"/>
        <w:tblLook w:val="0000"/>
      </w:tblPr>
      <w:tblGrid>
        <w:gridCol w:w="4960"/>
        <w:gridCol w:w="4961"/>
        <w:tblGridChange w:id="0">
          <w:tblGrid>
            <w:gridCol w:w="4960"/>
            <w:gridCol w:w="4961"/>
          </w:tblGrid>
        </w:tblGridChange>
      </w:tblGrid>
      <w:tr>
        <w:trPr>
          <w:cantSplit w:val="0"/>
          <w:tblHeader w:val="0"/>
        </w:trPr>
        <w:tc>
          <w:tcPr/>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sz w:val="24"/>
                <w:szCs w:val="24"/>
                <w:rtl w:val="0"/>
              </w:rPr>
              <w:t xml:space="preserve">Moscow</w:t>
            </w:r>
            <w:r w:rsidDel="00000000" w:rsidR="00000000" w:rsidRPr="00000000">
              <w:rPr>
                <w:rtl w:val="0"/>
              </w:rPr>
            </w:r>
          </w:p>
        </w:tc>
        <w:tc>
          <w:tcPr/>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sz w:val="24"/>
                <w:szCs w:val="24"/>
                <w:rtl w:val="0"/>
              </w:rPr>
              <w:t xml:space="preserve">“01” December 2025</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w:t>
            </w:r>
          </w:p>
        </w:tc>
      </w:tr>
    </w:tbl>
    <w:p w:rsidR="00000000" w:rsidDel="00000000" w:rsidP="00000000" w:rsidRDefault="00000000" w:rsidRPr="00000000" w14:paraId="00000004">
      <w:pPr>
        <w:spacing w:after="0" w:line="240" w:lineRule="auto"/>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5">
      <w:pPr>
        <w:spacing w:after="0" w:line="240" w:lineRule="auto"/>
        <w:ind w:firstLine="53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Personal Data Processing Policy (hereinafter referred to as the </w:t>
      </w:r>
      <w:r w:rsidDel="00000000" w:rsidR="00000000" w:rsidRPr="00000000">
        <w:rPr>
          <w:rFonts w:ascii="Times New Roman" w:cs="Times New Roman" w:eastAsia="Times New Roman" w:hAnsi="Times New Roman"/>
          <w:b w:val="1"/>
          <w:bCs w:val="1"/>
          <w:sz w:val="24"/>
          <w:szCs w:val="24"/>
          <w:rtl w:val="0"/>
        </w:rPr>
        <w:t xml:space="preserve">Privacy Policy</w:t>
      </w:r>
      <w:r w:rsidDel="00000000" w:rsidR="00000000" w:rsidRPr="00000000">
        <w:rPr>
          <w:rFonts w:ascii="Times New Roman" w:cs="Times New Roman" w:eastAsia="Times New Roman" w:hAnsi="Times New Roman"/>
          <w:sz w:val="24"/>
          <w:szCs w:val="24"/>
          <w:rtl w:val="0"/>
        </w:rPr>
        <w:t xml:space="preserve">) has been developed in accordance with the GDPR (hereinafter referred to as GDPR) and PDPA (hereinafter referred to as PDPA), LFPDPPP (hereinafter referred to as LFPDPPP) and defines the procedure for processing personal data and measures to ensure the security of personal data of KMA.biz (hereinafter referred to as the Operator).</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sz w:val="24"/>
          <w:szCs w:val="24"/>
          <w:rtl w:val="0"/>
        </w:rPr>
        <w:t xml:space="preserve">This Policy applies to all information that the Operator – KMA.biz may obtain about visitors to the website on the Internet at:</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hyperlink r:id="rId6">
        <w:r w:rsidDel="00000000" w:rsidR="00000000" w:rsidRPr="00000000">
          <w:rPr>
            <w:rFonts w:ascii="Times New Roman" w:cs="Times New Roman" w:eastAsia="Times New Roman" w:hAnsi="Times New Roman"/>
            <w:b w:val="0"/>
            <w:bCs w:val="0"/>
            <w:i w:val="0"/>
            <w:iCs w:val="0"/>
            <w:smallCaps w:val="0"/>
            <w:strike w:val="0"/>
            <w:color w:val="0563c1"/>
            <w:sz w:val="24"/>
            <w:szCs w:val="24"/>
            <w:u w:val="single"/>
            <w:shd w:fill="auto" w:val="clear"/>
            <w:vertAlign w:val="baseline"/>
            <w:rtl w:val="0"/>
          </w:rPr>
          <w:t xml:space="preserve">https://kma.biz/</w:t>
        </w:r>
      </w:hyperlink>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sz w:val="24"/>
          <w:szCs w:val="24"/>
          <w:rtl w:val="0"/>
        </w:rPr>
        <w:t xml:space="preserve"> (hereinafter referred to as the Website).</w:t>
      </w:r>
      <w:r w:rsidDel="00000000" w:rsidR="00000000" w:rsidRPr="00000000">
        <w:rPr>
          <w:rtl w:val="0"/>
        </w:rPr>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sz w:val="24"/>
          <w:szCs w:val="24"/>
          <w:rtl w:val="0"/>
        </w:rPr>
        <w:t xml:space="preserve">All issues related to the processing of personal data not regulated by this Policy are resolved in accordance with the legislation of the Operator’s country in the field of personal data.</w:t>
      </w:r>
      <w:r w:rsidDel="00000000" w:rsidR="00000000" w:rsidRPr="00000000">
        <w:rPr>
          <w:rtl w:val="0"/>
        </w:rPr>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sz w:val="24"/>
          <w:szCs w:val="24"/>
          <w:rtl w:val="0"/>
        </w:rPr>
        <w:t xml:space="preserve">The following basic concepts are used in the Policy:</w:t>
      </w:r>
      <w:r w:rsidDel="00000000" w:rsidR="00000000" w:rsidRPr="00000000">
        <w:rPr>
          <w:rtl w:val="0"/>
        </w:rPr>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sz w:val="24"/>
          <w:szCs w:val="24"/>
          <w:rtl w:val="0"/>
        </w:rPr>
        <w:t xml:space="preserve">GDPR (General Data Protection Regulation)</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sz w:val="24"/>
          <w:szCs w:val="24"/>
          <w:rtl w:val="0"/>
        </w:rPr>
        <w:t xml:space="preserve">a legislative act of the EU that establishes strict rules for the collection, processing and storage of personal data of residents of the European Union.</w:t>
      </w:r>
      <w:r w:rsidDel="00000000" w:rsidR="00000000" w:rsidRPr="00000000">
        <w:rPr>
          <w:rtl w:val="0"/>
        </w:rPr>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sz w:val="24"/>
          <w:szCs w:val="24"/>
          <w:rtl w:val="0"/>
        </w:rPr>
        <w:t xml:space="preserve">Personal Data Protection Law No. 25,326 (PDPA) (Ley de Protección de los Datos Personales)</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 – </w:t>
      </w:r>
      <w:r w:rsidDel="00000000" w:rsidR="00000000" w:rsidRPr="00000000">
        <w:rPr>
          <w:rFonts w:ascii="Times New Roman" w:cs="Times New Roman" w:eastAsia="Times New Roman" w:hAnsi="Times New Roman"/>
          <w:sz w:val="24"/>
          <w:szCs w:val="24"/>
          <w:rtl w:val="0"/>
        </w:rPr>
        <w:t xml:space="preserve">a law on the protection of confidentiality of personal data and granting individuals access to any information stored in public and private databases and registers of Argentina.</w:t>
      </w:r>
      <w:r w:rsidDel="00000000" w:rsidR="00000000" w:rsidRPr="00000000">
        <w:rPr>
          <w:rtl w:val="0"/>
        </w:rPr>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sz w:val="24"/>
          <w:szCs w:val="24"/>
          <w:rtl w:val="0"/>
        </w:rPr>
        <w:t xml:space="preserve">Federal Law on the Protection of Personal Data Held by Private Parties</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(Ley Federal de Protección de Datos Personales en Posesión de los Particulares - LFPDPPP) - </w:t>
      </w:r>
      <w:r w:rsidDel="00000000" w:rsidR="00000000" w:rsidRPr="00000000">
        <w:rPr>
          <w:rFonts w:ascii="Times New Roman" w:cs="Times New Roman" w:eastAsia="Times New Roman" w:hAnsi="Times New Roman"/>
          <w:sz w:val="24"/>
          <w:szCs w:val="24"/>
          <w:rtl w:val="0"/>
        </w:rPr>
        <w:t xml:space="preserve">the main law on the protection of personal data in Mexico.</w:t>
      </w:r>
      <w:r w:rsidDel="00000000" w:rsidR="00000000" w:rsidRPr="00000000">
        <w:rPr>
          <w:rtl w:val="0"/>
        </w:rPr>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sz w:val="24"/>
          <w:szCs w:val="24"/>
          <w:rtl w:val="0"/>
        </w:rPr>
        <w:t xml:space="preserve">automated processing of personal data</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 </w:t>
      </w:r>
      <w:r w:rsidDel="00000000" w:rsidR="00000000" w:rsidRPr="00000000">
        <w:rPr>
          <w:rFonts w:ascii="Times New Roman" w:cs="Times New Roman" w:eastAsia="Times New Roman" w:hAnsi="Times New Roman"/>
          <w:sz w:val="24"/>
          <w:szCs w:val="24"/>
          <w:rtl w:val="0"/>
        </w:rPr>
        <w:t xml:space="preserve">processing of personal data using computer equipment;</w:t>
      </w:r>
      <w:r w:rsidDel="00000000" w:rsidR="00000000" w:rsidRPr="00000000">
        <w:rPr>
          <w:rtl w:val="0"/>
        </w:rPr>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sz w:val="24"/>
          <w:szCs w:val="24"/>
          <w:rtl w:val="0"/>
        </w:rPr>
        <w:t xml:space="preserve">blocking of personal data</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 </w:t>
      </w:r>
      <w:r w:rsidDel="00000000" w:rsidR="00000000" w:rsidRPr="00000000">
        <w:rPr>
          <w:rFonts w:ascii="Times New Roman" w:cs="Times New Roman" w:eastAsia="Times New Roman" w:hAnsi="Times New Roman"/>
          <w:sz w:val="24"/>
          <w:szCs w:val="24"/>
          <w:rtl w:val="0"/>
        </w:rPr>
        <w:t xml:space="preserve">temporary suspension of processing of personal data (except in cases where processing is necessary to clarify personal data);</w:t>
      </w:r>
      <w:r w:rsidDel="00000000" w:rsidR="00000000" w:rsidRPr="00000000">
        <w:rPr>
          <w:rtl w:val="0"/>
        </w:rPr>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sz w:val="24"/>
          <w:szCs w:val="24"/>
          <w:rtl w:val="0"/>
        </w:rPr>
        <w:t xml:space="preserve">personal data information system</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 </w:t>
      </w:r>
      <w:r w:rsidDel="00000000" w:rsidR="00000000" w:rsidRPr="00000000">
        <w:rPr>
          <w:rFonts w:ascii="Times New Roman" w:cs="Times New Roman" w:eastAsia="Times New Roman" w:hAnsi="Times New Roman"/>
          <w:sz w:val="24"/>
          <w:szCs w:val="24"/>
          <w:rtl w:val="0"/>
        </w:rPr>
        <w:t xml:space="preserve">a set of personal data contained in databases and information technologies and technical means ensuring their processing;</w:t>
      </w:r>
      <w:r w:rsidDel="00000000" w:rsidR="00000000" w:rsidRPr="00000000">
        <w:rPr>
          <w:rtl w:val="0"/>
        </w:rPr>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sz w:val="24"/>
          <w:szCs w:val="24"/>
          <w:rtl w:val="0"/>
        </w:rPr>
        <w:t xml:space="preserve">depersonalization of personal data</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 </w:t>
      </w:r>
      <w:r w:rsidDel="00000000" w:rsidR="00000000" w:rsidRPr="00000000">
        <w:rPr>
          <w:rFonts w:ascii="Times New Roman" w:cs="Times New Roman" w:eastAsia="Times New Roman" w:hAnsi="Times New Roman"/>
          <w:sz w:val="24"/>
          <w:szCs w:val="24"/>
          <w:rtl w:val="0"/>
        </w:rPr>
        <w:t xml:space="preserve">actions as a result of which it is impossible to determine, without the use of additional information, the belonging of personal data to a specific personal data subject;</w:t>
      </w:r>
      <w:r w:rsidDel="00000000" w:rsidR="00000000" w:rsidRPr="00000000">
        <w:rPr>
          <w:rtl w:val="0"/>
        </w:rPr>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sz w:val="24"/>
          <w:szCs w:val="24"/>
          <w:rtl w:val="0"/>
        </w:rPr>
        <w:t xml:space="preserve">processing of personal data</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 </w:t>
      </w:r>
      <w:r w:rsidDel="00000000" w:rsidR="00000000" w:rsidRPr="00000000">
        <w:rPr>
          <w:rFonts w:ascii="Times New Roman" w:cs="Times New Roman" w:eastAsia="Times New Roman" w:hAnsi="Times New Roman"/>
          <w:sz w:val="24"/>
          <w:szCs w:val="24"/>
          <w:rtl w:val="0"/>
        </w:rPr>
        <w:t xml:space="preserve">any action (operation) or set of actions (operations) performed with or without the use of automation tools with personal data, including collection, recording, systematization, accumulation, storage, clarification (updating, modification), extraction, use, transfer (distribution, provision, access), depersonalization, blocking, deletion, destruction of personal data;</w:t>
      </w:r>
      <w:r w:rsidDel="00000000" w:rsidR="00000000" w:rsidRPr="00000000">
        <w:rPr>
          <w:rtl w:val="0"/>
        </w:rPr>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sz w:val="24"/>
          <w:szCs w:val="24"/>
          <w:rtl w:val="0"/>
        </w:rPr>
        <w:t xml:space="preserve">operator </w:t>
      </w:r>
      <w:r w:rsidDel="00000000" w:rsidR="00000000" w:rsidRPr="00000000">
        <w:rPr>
          <w:rFonts w:ascii="Times New Roman" w:cs="Times New Roman" w:eastAsia="Times New Roman" w:hAnsi="Times New Roman"/>
          <w:sz w:val="24"/>
          <w:szCs w:val="24"/>
          <w:rtl w:val="0"/>
        </w:rPr>
        <w:t xml:space="preserve">– a legal entity or an individual who independently or jointly with other persons organizes and (or) carries out the processing of personal data, as well as determines the purposes of processing personal data, the composition of personal data subject to processing, actions (operations) performed with personal data;</w:t>
      </w:r>
      <w:r w:rsidDel="00000000" w:rsidR="00000000" w:rsidRPr="00000000">
        <w:rPr>
          <w:rtl w:val="0"/>
        </w:rPr>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sz w:val="24"/>
          <w:szCs w:val="24"/>
          <w:rtl w:val="0"/>
        </w:rPr>
        <w:t xml:space="preserve">personal data </w:t>
      </w:r>
      <w:r w:rsidDel="00000000" w:rsidR="00000000" w:rsidRPr="00000000">
        <w:rPr>
          <w:rFonts w:ascii="Times New Roman" w:cs="Times New Roman" w:eastAsia="Times New Roman" w:hAnsi="Times New Roman"/>
          <w:sz w:val="24"/>
          <w:szCs w:val="24"/>
          <w:rtl w:val="0"/>
        </w:rPr>
        <w:t xml:space="preserve">– any information relating to a directly or indirectly identified or identifiable individual (personal data subject);</w:t>
      </w:r>
      <w:r w:rsidDel="00000000" w:rsidR="00000000" w:rsidRPr="00000000">
        <w:rPr>
          <w:rtl w:val="0"/>
        </w:rPr>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sz w:val="24"/>
          <w:szCs w:val="24"/>
          <w:rtl w:val="0"/>
        </w:rPr>
        <w:t xml:space="preserve">user </w:t>
      </w:r>
      <w:r w:rsidDel="00000000" w:rsidR="00000000" w:rsidRPr="00000000">
        <w:rPr>
          <w:rFonts w:ascii="Times New Roman" w:cs="Times New Roman" w:eastAsia="Times New Roman" w:hAnsi="Times New Roman"/>
          <w:sz w:val="24"/>
          <w:szCs w:val="24"/>
          <w:rtl w:val="0"/>
        </w:rPr>
        <w:t xml:space="preserve">– any visitor to the Website, potential client, personal data subject;</w:t>
      </w:r>
      <w:r w:rsidDel="00000000" w:rsidR="00000000" w:rsidRPr="00000000">
        <w:rPr>
          <w:rtl w:val="0"/>
        </w:rPr>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sz w:val="24"/>
          <w:szCs w:val="24"/>
          <w:rtl w:val="0"/>
        </w:rPr>
        <w:t xml:space="preserve">provision of personal data </w:t>
      </w:r>
      <w:r w:rsidDel="00000000" w:rsidR="00000000" w:rsidRPr="00000000">
        <w:rPr>
          <w:rFonts w:ascii="Times New Roman" w:cs="Times New Roman" w:eastAsia="Times New Roman" w:hAnsi="Times New Roman"/>
          <w:sz w:val="24"/>
          <w:szCs w:val="24"/>
          <w:rtl w:val="0"/>
        </w:rPr>
        <w:t xml:space="preserve">– actions aimed at disclosure of personal data to a specific person or a specific group of persons;</w:t>
      </w:r>
      <w:r w:rsidDel="00000000" w:rsidR="00000000" w:rsidRPr="00000000">
        <w:rPr>
          <w:rtl w:val="0"/>
        </w:rPr>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sz w:val="24"/>
          <w:szCs w:val="24"/>
          <w:rtl w:val="0"/>
        </w:rPr>
        <w:t xml:space="preserve">distribution of personal data </w:t>
      </w:r>
      <w:r w:rsidDel="00000000" w:rsidR="00000000" w:rsidRPr="00000000">
        <w:rPr>
          <w:rFonts w:ascii="Times New Roman" w:cs="Times New Roman" w:eastAsia="Times New Roman" w:hAnsi="Times New Roman"/>
          <w:sz w:val="24"/>
          <w:szCs w:val="24"/>
          <w:rtl w:val="0"/>
        </w:rPr>
        <w:t xml:space="preserve">– actions aimed at disclosure of personal data to an indefinite group of persons (transfer of personal data) or at familiarization with personal data by an unlimited group of persons, including publication of personal data in mass media, placement in information and telecommunication networks or providing access to personal data in any other way;</w:t>
      </w:r>
      <w:r w:rsidDel="00000000" w:rsidR="00000000" w:rsidRPr="00000000">
        <w:rPr>
          <w:rtl w:val="0"/>
        </w:rPr>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sz w:val="24"/>
          <w:szCs w:val="24"/>
          <w:rtl w:val="0"/>
        </w:rPr>
        <w:t xml:space="preserve">destruction of personal data –</w:t>
      </w:r>
      <w:r w:rsidDel="00000000" w:rsidR="00000000" w:rsidRPr="00000000">
        <w:rPr>
          <w:rFonts w:ascii="Times New Roman" w:cs="Times New Roman" w:eastAsia="Times New Roman" w:hAnsi="Times New Roman"/>
          <w:sz w:val="24"/>
          <w:szCs w:val="24"/>
          <w:rtl w:val="0"/>
        </w:rPr>
        <w:t xml:space="preserve"> actions as a result of which it is impossible to restore the content of personal data in the personal data information system and (or) as a result of which material carriers of personal data are destroyed;</w:t>
      </w:r>
      <w:r w:rsidDel="00000000" w:rsidR="00000000" w:rsidRPr="00000000">
        <w:rPr>
          <w:rtl w:val="0"/>
        </w:rPr>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sz w:val="24"/>
          <w:szCs w:val="24"/>
          <w:rtl w:val="0"/>
        </w:rPr>
        <w:t xml:space="preserve">“cookie” file – </w:t>
      </w:r>
      <w:r w:rsidDel="00000000" w:rsidR="00000000" w:rsidRPr="00000000">
        <w:rPr>
          <w:rFonts w:ascii="Times New Roman" w:cs="Times New Roman" w:eastAsia="Times New Roman" w:hAnsi="Times New Roman"/>
          <w:sz w:val="24"/>
          <w:szCs w:val="24"/>
          <w:rtl w:val="0"/>
        </w:rPr>
        <w:t xml:space="preserve">a small fragment of data, often containing a unique anonymous identifier, sent by a web server and stored on the hard drive of the User’s device. The web client (usually a web browser) each time it attempts to open a website page sends this data fragment to the web server as part of an HTTP request.</w:t>
      </w:r>
      <w:r w:rsidDel="00000000" w:rsidR="00000000" w:rsidRPr="00000000">
        <w:rPr>
          <w:rtl w:val="0"/>
        </w:rPr>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1. </w:t>
      </w:r>
      <w:r w:rsidDel="00000000" w:rsidR="00000000" w:rsidRPr="00000000">
        <w:rPr>
          <w:rFonts w:ascii="Times New Roman" w:cs="Times New Roman" w:eastAsia="Times New Roman" w:hAnsi="Times New Roman"/>
          <w:b w:val="1"/>
          <w:bCs w:val="1"/>
          <w:sz w:val="24"/>
          <w:szCs w:val="24"/>
          <w:rtl w:val="0"/>
        </w:rPr>
        <w:t xml:space="preserve">GENERAL PROVISIONS</w:t>
      </w:r>
      <w:r w:rsidDel="00000000" w:rsidR="00000000" w:rsidRPr="00000000">
        <w:rPr>
          <w:rtl w:val="0"/>
        </w:rPr>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1.1. </w:t>
      </w:r>
      <w:r w:rsidDel="00000000" w:rsidR="00000000" w:rsidRPr="00000000">
        <w:rPr>
          <w:rFonts w:ascii="Times New Roman" w:cs="Times New Roman" w:eastAsia="Times New Roman" w:hAnsi="Times New Roman"/>
          <w:sz w:val="24"/>
          <w:szCs w:val="24"/>
          <w:rtl w:val="0"/>
        </w:rPr>
        <w:t xml:space="preserve">Within the framework of this Policy, the User’s personal information means:</w:t>
      </w:r>
      <w:r w:rsidDel="00000000" w:rsidR="00000000" w:rsidRPr="00000000">
        <w:rPr>
          <w:rtl w:val="0"/>
        </w:rPr>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1.1.1. </w:t>
      </w:r>
      <w:r w:rsidDel="00000000" w:rsidR="00000000" w:rsidRPr="00000000">
        <w:rPr>
          <w:rFonts w:ascii="Times New Roman" w:cs="Times New Roman" w:eastAsia="Times New Roman" w:hAnsi="Times New Roman"/>
          <w:sz w:val="24"/>
          <w:szCs w:val="24"/>
          <w:rtl w:val="0"/>
        </w:rPr>
        <w:t xml:space="preserve">Personal information that the User provides about themselves independently during registration (creation of an account) or in the process of using services, including the User’s personal data. Information required for the provision of services is marked in a special way.</w:t>
      </w:r>
      <w:r w:rsidDel="00000000" w:rsidR="00000000" w:rsidRPr="00000000">
        <w:rPr>
          <w:rtl w:val="0"/>
        </w:rPr>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1.1.2. </w:t>
      </w:r>
      <w:r w:rsidDel="00000000" w:rsidR="00000000" w:rsidRPr="00000000">
        <w:rPr>
          <w:rFonts w:ascii="Times New Roman" w:cs="Times New Roman" w:eastAsia="Times New Roman" w:hAnsi="Times New Roman"/>
          <w:sz w:val="24"/>
          <w:szCs w:val="24"/>
          <w:rtl w:val="0"/>
        </w:rPr>
        <w:t xml:space="preserve">Data that is automatically transmitted to the website services during their use using the software installed on the User’s device, including IP address, cookie data, information about the User’s browser (or other program used to access the services), technical characteristics of the equipment and software used by the User, date and time of access to the services, addresses of requested pages and other similar information.</w:t>
      </w:r>
      <w:r w:rsidDel="00000000" w:rsidR="00000000" w:rsidRPr="00000000">
        <w:rPr>
          <w:rtl w:val="0"/>
        </w:rPr>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1.1.3. </w:t>
      </w:r>
      <w:r w:rsidDel="00000000" w:rsidR="00000000" w:rsidRPr="00000000">
        <w:rPr>
          <w:rFonts w:ascii="Times New Roman" w:cs="Times New Roman" w:eastAsia="Times New Roman" w:hAnsi="Times New Roman"/>
          <w:sz w:val="24"/>
          <w:szCs w:val="24"/>
          <w:rtl w:val="0"/>
        </w:rPr>
        <w:t xml:space="preserve">This Privacy Policy applies to the website page</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hyperlink r:id="rId7">
        <w:r w:rsidDel="00000000" w:rsidR="00000000" w:rsidRPr="00000000">
          <w:rPr>
            <w:rFonts w:ascii="Times New Roman" w:cs="Times New Roman" w:eastAsia="Times New Roman" w:hAnsi="Times New Roman"/>
            <w:b w:val="0"/>
            <w:bCs w:val="0"/>
            <w:i w:val="0"/>
            <w:iCs w:val="0"/>
            <w:smallCaps w:val="0"/>
            <w:strike w:val="0"/>
            <w:color w:val="0563c1"/>
            <w:sz w:val="24"/>
            <w:szCs w:val="24"/>
            <w:u w:val="single"/>
            <w:shd w:fill="auto" w:val="clear"/>
            <w:vertAlign w:val="baseline"/>
            <w:rtl w:val="0"/>
          </w:rPr>
          <w:t xml:space="preserve">https://kma.biz/</w:t>
        </w:r>
      </w:hyperlink>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sz w:val="24"/>
          <w:szCs w:val="24"/>
          <w:rtl w:val="0"/>
        </w:rPr>
        <w:t xml:space="preserve">The Operator does not control and is not responsible for third-party websites that the User may access via links available on the Operator’s website.</w:t>
      </w:r>
      <w:r w:rsidDel="00000000" w:rsidR="00000000" w:rsidRPr="00000000">
        <w:rPr>
          <w:rtl w:val="0"/>
        </w:rPr>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1.1.4. </w:t>
      </w:r>
      <w:r w:rsidDel="00000000" w:rsidR="00000000" w:rsidRPr="00000000">
        <w:rPr>
          <w:rFonts w:ascii="Times New Roman" w:cs="Times New Roman" w:eastAsia="Times New Roman" w:hAnsi="Times New Roman"/>
          <w:sz w:val="24"/>
          <w:szCs w:val="24"/>
          <w:rtl w:val="0"/>
        </w:rPr>
        <w:t xml:space="preserve">The Operator may process the following personal data of the User:</w:t>
      </w:r>
      <w:r w:rsidDel="00000000" w:rsidR="00000000" w:rsidRPr="00000000">
        <w:rPr>
          <w:rtl w:val="0"/>
        </w:rPr>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bl>
      <w:tblPr>
        <w:tblStyle w:val="Table2"/>
        <w:tblW w:w="977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53"/>
        <w:gridCol w:w="9223"/>
        <w:tblGridChange w:id="0">
          <w:tblGrid>
            <w:gridCol w:w="553"/>
            <w:gridCol w:w="9223"/>
          </w:tblGrid>
        </w:tblGridChange>
      </w:tblGrid>
      <w:tr>
        <w:trPr>
          <w:cantSplit w:val="0"/>
          <w:tblHeader w:val="0"/>
        </w:trPr>
        <w:tc>
          <w:tcPr/>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bookmarkStart w:colFirst="0" w:colLast="0" w:name="_qpmi49ro5y8p" w:id="0"/>
            <w:bookmarkEnd w:id="0"/>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w:t>
            </w:r>
          </w:p>
        </w:tc>
        <w:tc>
          <w:tcPr/>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sz w:val="24"/>
                <w:szCs w:val="24"/>
                <w:rtl w:val="0"/>
              </w:rPr>
              <w:t xml:space="preserve">General</w:t>
            </w:r>
            <w:r w:rsidDel="00000000" w:rsidR="00000000" w:rsidRPr="00000000">
              <w:rPr>
                <w:rtl w:val="0"/>
              </w:rPr>
            </w:r>
          </w:p>
        </w:tc>
      </w:tr>
      <w:tr>
        <w:trPr>
          <w:cantSplit w:val="0"/>
          <w:trHeight w:val="260.9765625" w:hRule="atLeast"/>
          <w:tblHeader w:val="0"/>
        </w:trPr>
        <w:tc>
          <w:tcPr/>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w:t>
            </w:r>
          </w:p>
        </w:tc>
        <w:tc>
          <w:tcPr/>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sz w:val="24"/>
                <w:szCs w:val="24"/>
                <w:rtl w:val="0"/>
              </w:rPr>
              <w:t xml:space="preserve">Surname, name, patronymic</w:t>
            </w:r>
            <w:r w:rsidDel="00000000" w:rsidR="00000000" w:rsidRPr="00000000">
              <w:rPr>
                <w:rtl w:val="0"/>
              </w:rPr>
            </w:r>
          </w:p>
        </w:tc>
      </w:tr>
      <w:tr>
        <w:trPr>
          <w:cantSplit w:val="0"/>
          <w:tblHeader w:val="0"/>
        </w:trPr>
        <w:tc>
          <w:tcPr/>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w:t>
            </w:r>
          </w:p>
        </w:tc>
        <w:tc>
          <w:tcPr/>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sz w:val="24"/>
                <w:szCs w:val="24"/>
                <w:rtl w:val="0"/>
              </w:rPr>
              <w:t xml:space="preserve">Phone number</w:t>
            </w:r>
            <w:r w:rsidDel="00000000" w:rsidR="00000000" w:rsidRPr="00000000">
              <w:rPr>
                <w:rtl w:val="0"/>
              </w:rPr>
            </w:r>
          </w:p>
        </w:tc>
      </w:tr>
      <w:tr>
        <w:trPr>
          <w:cantSplit w:val="0"/>
          <w:tblHeader w:val="0"/>
        </w:trPr>
        <w:tc>
          <w:tcPr/>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3</w:t>
            </w:r>
          </w:p>
        </w:tc>
        <w:tc>
          <w:tcPr/>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sz w:val="24"/>
                <w:szCs w:val="24"/>
                <w:rtl w:val="0"/>
              </w:rPr>
              <w:t xml:space="preserve">Email address (e-mail)</w:t>
            </w:r>
            <w:r w:rsidDel="00000000" w:rsidR="00000000" w:rsidRPr="00000000">
              <w:rPr>
                <w:rtl w:val="0"/>
              </w:rPr>
            </w:r>
          </w:p>
        </w:tc>
      </w:tr>
      <w:tr>
        <w:trPr>
          <w:cantSplit w:val="0"/>
          <w:tblHeader w:val="0"/>
        </w:trPr>
        <w:tc>
          <w:tcPr/>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4</w:t>
            </w:r>
          </w:p>
        </w:tc>
        <w:tc>
          <w:tcPr/>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sz w:val="24"/>
                <w:szCs w:val="24"/>
                <w:rtl w:val="0"/>
              </w:rPr>
              <w:t xml:space="preserve">Telegram nickname</w:t>
            </w:r>
            <w:r w:rsidDel="00000000" w:rsidR="00000000" w:rsidRPr="00000000">
              <w:rPr>
                <w:rtl w:val="0"/>
              </w:rPr>
            </w:r>
          </w:p>
        </w:tc>
      </w:tr>
    </w:tbl>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sz w:val="24"/>
          <w:szCs w:val="24"/>
          <w:rtl w:val="0"/>
        </w:rPr>
        <w:t xml:space="preserve">The above data hereinafter in the text of the Policy are combined under the general concept of Personal Data.</w:t>
      </w:r>
      <w:r w:rsidDel="00000000" w:rsidR="00000000" w:rsidRPr="00000000">
        <w:rPr>
          <w:rtl w:val="0"/>
        </w:rPr>
      </w:r>
    </w:p>
    <w:p w:rsidR="00000000" w:rsidDel="00000000" w:rsidP="00000000" w:rsidRDefault="00000000" w:rsidRPr="00000000" w14:paraId="0000002E">
      <w:pPr>
        <w:widowControl w:val="0"/>
        <w:spacing w:after="0" w:line="240" w:lineRule="auto"/>
        <w:ind w:firstLine="54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 Processing of personal data must be carried out in compliance with the following principles:</w:t>
      </w:r>
    </w:p>
    <w:p w:rsidR="00000000" w:rsidDel="00000000" w:rsidP="00000000" w:rsidRDefault="00000000" w:rsidRPr="00000000" w14:paraId="0000002F">
      <w:pPr>
        <w:widowControl w:val="0"/>
        <w:spacing w:after="0" w:line="240" w:lineRule="auto"/>
        <w:ind w:firstLine="54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1.2.1. Processing of personal data must be carried out on a lawful and fair basis.</w:t>
      </w:r>
    </w:p>
    <w:p w:rsidR="00000000" w:rsidDel="00000000" w:rsidP="00000000" w:rsidRDefault="00000000" w:rsidRPr="00000000" w14:paraId="00000030">
      <w:pPr>
        <w:widowControl w:val="0"/>
        <w:spacing w:after="0" w:line="240" w:lineRule="auto"/>
        <w:ind w:firstLine="54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1.2.2. Processing of personal data must be limited to achieving specific, pre-determined in clause 2.2 of this Policy, and lawful purposes. Processing of personal data incompatible with the purposes of collection of personal data is not allowed.</w:t>
      </w:r>
    </w:p>
    <w:p w:rsidR="00000000" w:rsidDel="00000000" w:rsidP="00000000" w:rsidRDefault="00000000" w:rsidRPr="00000000" w14:paraId="00000031">
      <w:pPr>
        <w:widowControl w:val="0"/>
        <w:spacing w:after="0" w:line="240" w:lineRule="auto"/>
        <w:ind w:firstLine="54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1.2.3. Combining databases containing personal data processed for purposes incompatible with each other is not allowed.</w:t>
      </w:r>
    </w:p>
    <w:p w:rsidR="00000000" w:rsidDel="00000000" w:rsidP="00000000" w:rsidRDefault="00000000" w:rsidRPr="00000000" w14:paraId="00000032">
      <w:pPr>
        <w:widowControl w:val="0"/>
        <w:spacing w:after="0" w:line="240" w:lineRule="auto"/>
        <w:ind w:firstLine="54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1.2.4. Only personal data that meets the purposes of their processing shall be processed.</w:t>
      </w:r>
    </w:p>
    <w:p w:rsidR="00000000" w:rsidDel="00000000" w:rsidP="00000000" w:rsidRDefault="00000000" w:rsidRPr="00000000" w14:paraId="00000033">
      <w:pPr>
        <w:widowControl w:val="0"/>
        <w:spacing w:after="0" w:line="240" w:lineRule="auto"/>
        <w:ind w:firstLine="54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1.2.5. The content and scope of processed personal data must correspond to the stated purposes of processing. The processed personal data must not be excessive in relation to the stated purposes of their processing.</w:t>
      </w:r>
    </w:p>
    <w:p w:rsidR="00000000" w:rsidDel="00000000" w:rsidP="00000000" w:rsidRDefault="00000000" w:rsidRPr="00000000" w14:paraId="00000034">
      <w:pPr>
        <w:widowControl w:val="0"/>
        <w:spacing w:after="0" w:line="240" w:lineRule="auto"/>
        <w:ind w:firstLine="54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1.2.6. When processing personal data, accuracy of personal data, their sufficiency, and, where necessary, relevance in relation to the purposes of processing personal data must be ensured. The Operator must take necessary measures or ensure their adoption to delete or clarify incomplete or inaccurate data.</w:t>
      </w:r>
    </w:p>
    <w:p w:rsidR="00000000" w:rsidDel="00000000" w:rsidP="00000000" w:rsidRDefault="00000000" w:rsidRPr="00000000" w14:paraId="00000035">
      <w:pPr>
        <w:widowControl w:val="0"/>
        <w:spacing w:after="0" w:line="240" w:lineRule="auto"/>
        <w:ind w:firstLine="54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1.2.7. Storage of personal data must be carried out in a form that allows identification of the personal data subject no longer than required by the purposes of processing personal data, unless the storage period of personal data is established by law, a contract, the party to which, the beneficiary or guarantor under which is the personal data subject. Processed personal data are subject to destruction or depersonalization upon achievement of the purposes of processing or in case of loss of necessity to achieve these purposes, unless otherwise provided by law.</w:t>
      </w:r>
    </w:p>
    <w:p w:rsidR="00000000" w:rsidDel="00000000" w:rsidP="00000000" w:rsidRDefault="00000000" w:rsidRPr="00000000" w14:paraId="00000036">
      <w:pPr>
        <w:widowControl w:val="0"/>
        <w:spacing w:after="0" w:line="240" w:lineRule="auto"/>
        <w:ind w:firstLine="54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1.2.8. Some content or applications on the Website, including advertising, may be served by independent third parties. They may place cookies on the User’s device for their own purposes. The Website does not control the tracking technologies used by these third parties or how they may be used and is not responsible for any actions or policies of third parties. The User can prevent placement of such third-party cookies and tracking by appropriately adjusting or changing their browser settings. For additional information, the User should refer to their browser instructions.</w:t>
      </w:r>
    </w:p>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2. </w:t>
      </w:r>
      <w:r w:rsidDel="00000000" w:rsidR="00000000" w:rsidRPr="00000000">
        <w:rPr>
          <w:rFonts w:ascii="Times New Roman" w:cs="Times New Roman" w:eastAsia="Times New Roman" w:hAnsi="Times New Roman"/>
          <w:b w:val="1"/>
          <w:bCs w:val="1"/>
          <w:sz w:val="24"/>
          <w:szCs w:val="24"/>
          <w:rtl w:val="0"/>
        </w:rPr>
        <w:t xml:space="preserve">PURPOSES OF PROCESSING USERS’ PERSONAL INFORMATION</w:t>
      </w:r>
      <w:r w:rsidDel="00000000" w:rsidR="00000000" w:rsidRPr="00000000">
        <w:rPr>
          <w:rtl w:val="0"/>
        </w:rPr>
      </w:r>
    </w:p>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2.1. </w:t>
      </w:r>
      <w:r w:rsidDel="00000000" w:rsidR="00000000" w:rsidRPr="00000000">
        <w:rPr>
          <w:rFonts w:ascii="Times New Roman" w:cs="Times New Roman" w:eastAsia="Times New Roman" w:hAnsi="Times New Roman"/>
          <w:sz w:val="24"/>
          <w:szCs w:val="24"/>
          <w:rtl w:val="0"/>
        </w:rPr>
        <w:t xml:space="preserve">The Operator’s Website</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hyperlink r:id="rId8">
        <w:r w:rsidDel="00000000" w:rsidR="00000000" w:rsidRPr="00000000">
          <w:rPr>
            <w:rFonts w:ascii="Times New Roman" w:cs="Times New Roman" w:eastAsia="Times New Roman" w:hAnsi="Times New Roman"/>
            <w:b w:val="0"/>
            <w:bCs w:val="0"/>
            <w:i w:val="0"/>
            <w:iCs w:val="0"/>
            <w:smallCaps w:val="0"/>
            <w:strike w:val="0"/>
            <w:color w:val="0563c1"/>
            <w:sz w:val="24"/>
            <w:szCs w:val="24"/>
            <w:u w:val="single"/>
            <w:shd w:fill="auto" w:val="clear"/>
            <w:vertAlign w:val="baseline"/>
            <w:rtl w:val="0"/>
          </w:rPr>
          <w:t xml:space="preserve">https://kma.biz/</w:t>
        </w:r>
      </w:hyperlink>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sz w:val="24"/>
          <w:szCs w:val="24"/>
          <w:rtl w:val="0"/>
        </w:rPr>
        <w:t xml:space="preserve">collects and stores only that personal information which is necessary for the provision of services or execution of agreements and contracts with the User, except in cases where legislation provides for mandatory storage of personal information for a period established by law.</w:t>
      </w:r>
    </w:p>
    <w:p w:rsidR="00000000" w:rsidDel="00000000" w:rsidP="00000000" w:rsidRDefault="00000000" w:rsidRPr="00000000" w14:paraId="0000003B">
      <w:pPr>
        <w:widowControl w:val="0"/>
        <w:spacing w:after="0" w:line="240" w:lineRule="auto"/>
        <w:ind w:firstLine="54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2.2. The Website processes the User’s personal information for the following purposes:</w:t>
      </w:r>
    </w:p>
    <w:p w:rsidR="00000000" w:rsidDel="00000000" w:rsidP="00000000" w:rsidRDefault="00000000" w:rsidRPr="00000000" w14:paraId="0000003C">
      <w:pPr>
        <w:widowControl w:val="0"/>
        <w:spacing w:after="0" w:line="240" w:lineRule="auto"/>
        <w:ind w:firstLine="54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2.2.1. Conclusion and execution of the Offer agreement;</w:t>
      </w:r>
    </w:p>
    <w:p w:rsidR="00000000" w:rsidDel="00000000" w:rsidP="00000000" w:rsidRDefault="00000000" w:rsidRPr="00000000" w14:paraId="0000003D">
      <w:pPr>
        <w:widowControl w:val="0"/>
        <w:spacing w:after="0" w:line="240" w:lineRule="auto"/>
        <w:ind w:firstLine="54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2.2.2. Promotion of goods, works, services on the market;</w:t>
      </w:r>
    </w:p>
    <w:tbl>
      <w:tblPr>
        <w:tblStyle w:val="Table3"/>
        <w:tblW w:w="10206.999999999998" w:type="dxa"/>
        <w:jc w:val="left"/>
        <w:tblInd w:w="-147.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702"/>
        <w:gridCol w:w="2126"/>
        <w:gridCol w:w="1701"/>
        <w:gridCol w:w="1417"/>
        <w:gridCol w:w="1843"/>
        <w:gridCol w:w="1418"/>
        <w:tblGridChange w:id="0">
          <w:tblGrid>
            <w:gridCol w:w="1702"/>
            <w:gridCol w:w="2126"/>
            <w:gridCol w:w="1701"/>
            <w:gridCol w:w="1417"/>
            <w:gridCol w:w="1843"/>
            <w:gridCol w:w="1418"/>
          </w:tblGrid>
        </w:tblGridChange>
      </w:tblGrid>
      <w:tr>
        <w:trPr>
          <w:cantSplit w:val="0"/>
          <w:tblHeader w:val="0"/>
        </w:trPr>
        <w:tc>
          <w:tcPr/>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bookmarkStart w:colFirst="0" w:colLast="0" w:name="_azojnwo5waqb" w:id="1"/>
            <w:bookmarkEnd w:id="1"/>
            <w:r w:rsidDel="00000000" w:rsidR="00000000" w:rsidRPr="00000000">
              <w:rPr>
                <w:rFonts w:ascii="Times New Roman" w:cs="Times New Roman" w:eastAsia="Times New Roman" w:hAnsi="Times New Roman"/>
                <w:b w:val="1"/>
                <w:bCs w:val="1"/>
                <w:sz w:val="24"/>
                <w:szCs w:val="24"/>
                <w:rtl w:val="0"/>
              </w:rPr>
              <w:t xml:space="preserve">Purposes</w:t>
            </w:r>
            <w:r w:rsidDel="00000000" w:rsidR="00000000" w:rsidRPr="00000000">
              <w:rPr>
                <w:rtl w:val="0"/>
              </w:rPr>
            </w:r>
          </w:p>
        </w:tc>
        <w:tc>
          <w:tcPr/>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sz w:val="24"/>
                <w:szCs w:val="24"/>
                <w:rtl w:val="0"/>
              </w:rPr>
              <w:t xml:space="preserve">Categories of data subjects</w:t>
            </w:r>
            <w:r w:rsidDel="00000000" w:rsidR="00000000" w:rsidRPr="00000000">
              <w:rPr>
                <w:rtl w:val="0"/>
              </w:rPr>
            </w:r>
          </w:p>
        </w:tc>
        <w:tc>
          <w:tcPr/>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sz w:val="24"/>
                <w:szCs w:val="24"/>
                <w:rtl w:val="0"/>
              </w:rPr>
              <w:t xml:space="preserve">List of personal data</w:t>
            </w:r>
            <w:r w:rsidDel="00000000" w:rsidR="00000000" w:rsidRPr="00000000">
              <w:rPr>
                <w:rtl w:val="0"/>
              </w:rPr>
            </w:r>
          </w:p>
        </w:tc>
        <w:tc>
          <w:tcPr/>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sz w:val="24"/>
                <w:szCs w:val="24"/>
                <w:rtl w:val="0"/>
              </w:rPr>
              <w:t xml:space="preserve">Categories of personal data</w:t>
            </w:r>
            <w:r w:rsidDel="00000000" w:rsidR="00000000" w:rsidRPr="00000000">
              <w:rPr>
                <w:rtl w:val="0"/>
              </w:rPr>
            </w:r>
          </w:p>
        </w:tc>
        <w:tc>
          <w:tcPr/>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sz w:val="24"/>
                <w:szCs w:val="24"/>
                <w:rtl w:val="0"/>
              </w:rPr>
              <w:t xml:space="preserve">Methods, periods of processing and storage</w:t>
            </w:r>
            <w:r w:rsidDel="00000000" w:rsidR="00000000" w:rsidRPr="00000000">
              <w:rPr>
                <w:rtl w:val="0"/>
              </w:rPr>
            </w:r>
          </w:p>
        </w:tc>
        <w:tc>
          <w:tcPr/>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sz w:val="24"/>
                <w:szCs w:val="24"/>
                <w:rtl w:val="0"/>
              </w:rPr>
              <w:t xml:space="preserve">Procedure for destruction of personal data</w:t>
            </w:r>
            <w:r w:rsidDel="00000000" w:rsidR="00000000" w:rsidRPr="00000000">
              <w:rPr>
                <w:rtl w:val="0"/>
              </w:rPr>
            </w:r>
          </w:p>
        </w:tc>
      </w:tr>
      <w:tr>
        <w:trPr>
          <w:cantSplit w:val="0"/>
          <w:tblHeader w:val="0"/>
        </w:trPr>
        <w:tc>
          <w:tcPr/>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bookmarkStart w:colFirst="0" w:colLast="0" w:name="_fcq40d2go66x" w:id="2"/>
            <w:bookmarkEnd w:id="2"/>
            <w:r w:rsidDel="00000000" w:rsidR="00000000" w:rsidRPr="00000000">
              <w:rPr>
                <w:rFonts w:ascii="Times New Roman" w:cs="Times New Roman" w:eastAsia="Times New Roman" w:hAnsi="Times New Roman"/>
                <w:sz w:val="24"/>
                <w:szCs w:val="24"/>
                <w:rtl w:val="0"/>
              </w:rPr>
              <w:t xml:space="preserve">Conclusion and execution of the Offer agreement</w:t>
            </w:r>
            <w:r w:rsidDel="00000000" w:rsidR="00000000" w:rsidRPr="00000000">
              <w:rPr>
                <w:rtl w:val="0"/>
              </w:rPr>
            </w:r>
          </w:p>
        </w:tc>
        <w:tc>
          <w:tcPr/>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sz w:val="24"/>
                <w:szCs w:val="24"/>
                <w:rtl w:val="0"/>
              </w:rPr>
              <w:t xml:space="preserve">Website visitors, potential clients</w:t>
            </w:r>
            <w:r w:rsidDel="00000000" w:rsidR="00000000" w:rsidRPr="00000000">
              <w:rPr>
                <w:rtl w:val="0"/>
              </w:rPr>
            </w:r>
          </w:p>
        </w:tc>
        <w:tc>
          <w:tcPr/>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 </w:t>
            </w:r>
            <w:r w:rsidDel="00000000" w:rsidR="00000000" w:rsidRPr="00000000">
              <w:rPr>
                <w:rFonts w:ascii="Times New Roman" w:cs="Times New Roman" w:eastAsia="Times New Roman" w:hAnsi="Times New Roman"/>
                <w:sz w:val="24"/>
                <w:szCs w:val="24"/>
                <w:rtl w:val="0"/>
              </w:rPr>
              <w:t xml:space="preserve">Surname, name, patronymic</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ab/>
            </w:r>
          </w:p>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 </w:t>
            </w:r>
            <w:r w:rsidDel="00000000" w:rsidR="00000000" w:rsidRPr="00000000">
              <w:rPr>
                <w:rFonts w:ascii="Times New Roman" w:cs="Times New Roman" w:eastAsia="Times New Roman" w:hAnsi="Times New Roman"/>
                <w:sz w:val="24"/>
                <w:szCs w:val="24"/>
                <w:rtl w:val="0"/>
              </w:rPr>
              <w:t xml:space="preserve">Phone number</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ab/>
            </w:r>
          </w:p>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3. </w:t>
            </w:r>
            <w:r w:rsidDel="00000000" w:rsidR="00000000" w:rsidRPr="00000000">
              <w:rPr>
                <w:rFonts w:ascii="Times New Roman" w:cs="Times New Roman" w:eastAsia="Times New Roman" w:hAnsi="Times New Roman"/>
                <w:sz w:val="24"/>
                <w:szCs w:val="24"/>
                <w:rtl w:val="0"/>
              </w:rPr>
              <w:t xml:space="preserve">Email address</w:t>
            </w:r>
            <w:r w:rsidDel="00000000" w:rsidR="00000000" w:rsidRPr="00000000">
              <w:rPr>
                <w:rtl w:val="0"/>
              </w:rPr>
            </w:r>
          </w:p>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4.</w:t>
            </w:r>
            <w:r w:rsidDel="00000000" w:rsidR="00000000" w:rsidRPr="00000000">
              <w:rPr>
                <w:rFonts w:ascii="Times New Roman" w:cs="Times New Roman" w:eastAsia="Times New Roman" w:hAnsi="Times New Roman"/>
                <w:sz w:val="24"/>
                <w:szCs w:val="24"/>
                <w:rtl w:val="0"/>
              </w:rPr>
              <w:t xml:space="preserve"> Telegram messenger nickname</w:t>
            </w:r>
            <w:r w:rsidDel="00000000" w:rsidR="00000000" w:rsidRPr="00000000">
              <w:rPr>
                <w:rtl w:val="0"/>
              </w:rPr>
            </w:r>
          </w:p>
        </w:tc>
        <w:tc>
          <w:tcPr/>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sz w:val="24"/>
                <w:szCs w:val="24"/>
                <w:rtl w:val="0"/>
              </w:rPr>
              <w:t xml:space="preserve">General</w:t>
            </w:r>
            <w:r w:rsidDel="00000000" w:rsidR="00000000" w:rsidRPr="00000000">
              <w:rPr>
                <w:rtl w:val="0"/>
              </w:rPr>
            </w:r>
          </w:p>
        </w:tc>
        <w:tc>
          <w:tcPr/>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sz w:val="24"/>
                <w:szCs w:val="24"/>
                <w:rtl w:val="0"/>
              </w:rPr>
              <w:t xml:space="preserve">Consent to the processing of personal data is valid until it is withdrawn. Processing methods are specified in clause 3.4 of this Policy.</w:t>
            </w:r>
            <w:r w:rsidDel="00000000" w:rsidR="00000000" w:rsidRPr="00000000">
              <w:rPr>
                <w:rtl w:val="0"/>
              </w:rPr>
            </w:r>
          </w:p>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sz w:val="24"/>
                <w:szCs w:val="24"/>
                <w:rtl w:val="0"/>
              </w:rPr>
              <w:t xml:space="preserve">The procedure for destruction of personal data is specified in clause 4.2.8 of this Policy.</w:t>
            </w:r>
            <w:r w:rsidDel="00000000" w:rsidR="00000000" w:rsidRPr="00000000">
              <w:rPr>
                <w:rtl w:val="0"/>
              </w:rPr>
            </w:r>
          </w:p>
        </w:tc>
      </w:tr>
      <w:tr>
        <w:trPr>
          <w:cantSplit w:val="0"/>
          <w:tblHeader w:val="0"/>
        </w:trPr>
        <w:tc>
          <w:tcPr/>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sz w:val="24"/>
                <w:szCs w:val="24"/>
                <w:rtl w:val="0"/>
              </w:rPr>
              <w:t xml:space="preserve">Promotion of goods, works, services on the market</w:t>
            </w:r>
            <w:r w:rsidDel="00000000" w:rsidR="00000000" w:rsidRPr="00000000">
              <w:rPr>
                <w:rtl w:val="0"/>
              </w:rPr>
            </w:r>
          </w:p>
        </w:tc>
        <w:tc>
          <w:tcPr/>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sz w:val="24"/>
                <w:szCs w:val="24"/>
                <w:rtl w:val="0"/>
              </w:rPr>
              <w:t xml:space="preserve">Website visitors, potential clients</w:t>
            </w:r>
            <w:r w:rsidDel="00000000" w:rsidR="00000000" w:rsidRPr="00000000">
              <w:rPr>
                <w:rtl w:val="0"/>
              </w:rPr>
            </w:r>
          </w:p>
        </w:tc>
        <w:tc>
          <w:tcPr/>
          <w:p w:rsidR="00000000" w:rsidDel="00000000" w:rsidP="00000000" w:rsidRDefault="00000000" w:rsidRPr="00000000" w14:paraId="00000050">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Surname, name, patronymic</w:t>
              <w:tab/>
            </w:r>
          </w:p>
          <w:p w:rsidR="00000000" w:rsidDel="00000000" w:rsidP="00000000" w:rsidRDefault="00000000" w:rsidRPr="00000000" w14:paraId="00000051">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Phone number</w:t>
              <w:tab/>
            </w:r>
          </w:p>
          <w:p w:rsidR="00000000" w:rsidDel="00000000" w:rsidP="00000000" w:rsidRDefault="00000000" w:rsidRPr="00000000" w14:paraId="00000052">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Email address</w:t>
            </w:r>
          </w:p>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sz w:val="24"/>
                <w:szCs w:val="24"/>
                <w:rtl w:val="0"/>
              </w:rPr>
              <w:t xml:space="preserve">4. Telegram messenger nickname</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ab/>
            </w:r>
          </w:p>
        </w:tc>
        <w:tc>
          <w:tcPr/>
          <w:p w:rsidR="00000000" w:rsidDel="00000000" w:rsidP="00000000" w:rsidRDefault="00000000" w:rsidRPr="00000000" w14:paraId="00000054">
            <w:pPr>
              <w:widowControl w:val="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sz w:val="24"/>
                <w:szCs w:val="24"/>
                <w:rtl w:val="0"/>
              </w:rPr>
              <w:t xml:space="preserve">General</w:t>
            </w:r>
            <w:r w:rsidDel="00000000" w:rsidR="00000000" w:rsidRPr="00000000">
              <w:rPr>
                <w:rtl w:val="0"/>
              </w:rPr>
            </w:r>
          </w:p>
        </w:tc>
        <w:tc>
          <w:tcPr/>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sz w:val="24"/>
                <w:szCs w:val="24"/>
                <w:rtl w:val="0"/>
              </w:rPr>
              <w:t xml:space="preserve">Consent to the processing of personal data is valid until it is withdrawn. Processing methods are specified in clause 3.4 of this Policy.</w:t>
            </w:r>
            <w:r w:rsidDel="00000000" w:rsidR="00000000" w:rsidRPr="00000000">
              <w:rPr>
                <w:rtl w:val="0"/>
              </w:rPr>
            </w:r>
          </w:p>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sz w:val="24"/>
                <w:szCs w:val="24"/>
                <w:rtl w:val="0"/>
              </w:rPr>
              <w:t xml:space="preserve">The procedure for destruction of personal data is specified in clause 4.2.8 of this Policy.</w:t>
            </w:r>
            <w:r w:rsidDel="00000000" w:rsidR="00000000" w:rsidRPr="00000000">
              <w:rPr>
                <w:rtl w:val="0"/>
              </w:rPr>
            </w:r>
          </w:p>
        </w:tc>
      </w:tr>
      <w:tr>
        <w:trPr>
          <w:cantSplit w:val="0"/>
          <w:tblHeader w:val="0"/>
        </w:trPr>
        <w:tc>
          <w:tcPr/>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sz w:val="24"/>
                <w:szCs w:val="24"/>
                <w:rtl w:val="0"/>
              </w:rPr>
              <w:t xml:space="preserve">Registration on the website in a personal account</w:t>
            </w:r>
            <w:r w:rsidDel="00000000" w:rsidR="00000000" w:rsidRPr="00000000">
              <w:rPr>
                <w:rtl w:val="0"/>
              </w:rPr>
            </w:r>
          </w:p>
        </w:tc>
        <w:tc>
          <w:tcPr/>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sz w:val="24"/>
                <w:szCs w:val="24"/>
                <w:rtl w:val="0"/>
              </w:rPr>
              <w:t xml:space="preserve">Website visitors, chatbot visitors, potential clients, clients</w:t>
            </w:r>
            <w:r w:rsidDel="00000000" w:rsidR="00000000" w:rsidRPr="00000000">
              <w:rPr>
                <w:rtl w:val="0"/>
              </w:rPr>
            </w:r>
          </w:p>
        </w:tc>
        <w:tc>
          <w:tcPr/>
          <w:p w:rsidR="00000000" w:rsidDel="00000000" w:rsidP="00000000" w:rsidRDefault="00000000" w:rsidRPr="00000000" w14:paraId="0000005A">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Surname, name, patronymic</w:t>
              <w:tab/>
            </w:r>
          </w:p>
          <w:p w:rsidR="00000000" w:rsidDel="00000000" w:rsidP="00000000" w:rsidRDefault="00000000" w:rsidRPr="00000000" w14:paraId="0000005B">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Phone number</w:t>
              <w:tab/>
            </w:r>
          </w:p>
          <w:p w:rsidR="00000000" w:rsidDel="00000000" w:rsidP="00000000" w:rsidRDefault="00000000" w:rsidRPr="00000000" w14:paraId="0000005C">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Email address</w:t>
            </w:r>
          </w:p>
          <w:p w:rsidR="00000000" w:rsidDel="00000000" w:rsidP="00000000" w:rsidRDefault="00000000" w:rsidRPr="00000000" w14:paraId="0000005D">
            <w:pPr>
              <w:widowControl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 Telegram messenger nickname</w:t>
            </w:r>
          </w:p>
        </w:tc>
        <w:tc>
          <w:tcPr/>
          <w:p w:rsidR="00000000" w:rsidDel="00000000" w:rsidP="00000000" w:rsidRDefault="00000000" w:rsidRPr="00000000" w14:paraId="0000005E">
            <w:pPr>
              <w:widowControl w:val="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sz w:val="24"/>
                <w:szCs w:val="24"/>
                <w:rtl w:val="0"/>
              </w:rPr>
              <w:t xml:space="preserve">General</w:t>
            </w:r>
            <w:r w:rsidDel="00000000" w:rsidR="00000000" w:rsidRPr="00000000">
              <w:rPr>
                <w:rtl w:val="0"/>
              </w:rPr>
            </w:r>
          </w:p>
        </w:tc>
        <w:tc>
          <w:tcPr/>
          <w:p w:rsidR="00000000" w:rsidDel="00000000" w:rsidP="00000000" w:rsidRDefault="00000000" w:rsidRPr="00000000" w14:paraId="000000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sz w:val="24"/>
                <w:szCs w:val="24"/>
                <w:rtl w:val="0"/>
              </w:rPr>
              <w:t xml:space="preserve">Consent to the processing of personal data is valid until it is withdrawn. Processing methods are specified in clause 3.4 of the Policy.</w:t>
            </w:r>
            <w:r w:rsidDel="00000000" w:rsidR="00000000" w:rsidRPr="00000000">
              <w:rPr>
                <w:rtl w:val="0"/>
              </w:rPr>
            </w:r>
          </w:p>
          <w:p w:rsidR="00000000" w:rsidDel="00000000" w:rsidP="00000000" w:rsidRDefault="00000000" w:rsidRPr="00000000" w14:paraId="000000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sz w:val="24"/>
                <w:szCs w:val="24"/>
                <w:rtl w:val="0"/>
              </w:rPr>
              <w:t xml:space="preserve">The procedure for destruction of personal data is specified in clause 4.2.8 of this Policy.</w:t>
            </w:r>
            <w:r w:rsidDel="00000000" w:rsidR="00000000" w:rsidRPr="00000000">
              <w:rPr>
                <w:rtl w:val="0"/>
              </w:rPr>
            </w:r>
          </w:p>
        </w:tc>
      </w:tr>
    </w:tbl>
    <w:p w:rsidR="00000000" w:rsidDel="00000000" w:rsidP="00000000" w:rsidRDefault="00000000" w:rsidRPr="00000000" w14:paraId="000000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sz w:val="24"/>
          <w:szCs w:val="24"/>
          <w:rtl w:val="0"/>
        </w:rPr>
        <w:t xml:space="preserve">Collection, processing and storage of the User’s personal data are carried out by the Operator using databases located on the territory of the Operator’s country.</w:t>
      </w:r>
      <w:r w:rsidDel="00000000" w:rsidR="00000000" w:rsidRPr="00000000">
        <w:rPr>
          <w:rtl w:val="0"/>
        </w:rPr>
      </w:r>
    </w:p>
    <w:p w:rsidR="00000000" w:rsidDel="00000000" w:rsidP="00000000" w:rsidRDefault="00000000" w:rsidRPr="00000000" w14:paraId="000000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3. </w:t>
      </w:r>
      <w:r w:rsidDel="00000000" w:rsidR="00000000" w:rsidRPr="00000000">
        <w:rPr>
          <w:rFonts w:ascii="Times New Roman" w:cs="Times New Roman" w:eastAsia="Times New Roman" w:hAnsi="Times New Roman"/>
          <w:b w:val="1"/>
          <w:bCs w:val="1"/>
          <w:sz w:val="24"/>
          <w:szCs w:val="24"/>
          <w:rtl w:val="0"/>
        </w:rPr>
        <w:t xml:space="preserve">TERMS FOR PROCESSING USERS’ PERSONAL INFORMATION</w:t>
      </w:r>
    </w:p>
    <w:p w:rsidR="00000000" w:rsidDel="00000000" w:rsidP="00000000" w:rsidRDefault="00000000" w:rsidRPr="00000000" w14:paraId="00000066">
      <w:pPr>
        <w:widowControl w:val="0"/>
        <w:spacing w:after="0"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AND ITS TRANSFER TO THIRD PARTIES</w:t>
      </w:r>
    </w:p>
    <w:p w:rsidR="00000000" w:rsidDel="00000000" w:rsidP="00000000" w:rsidRDefault="00000000" w:rsidRPr="00000000" w14:paraId="000000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3.1. </w:t>
      </w:r>
      <w:r w:rsidDel="00000000" w:rsidR="00000000" w:rsidRPr="00000000">
        <w:rPr>
          <w:rFonts w:ascii="Times New Roman" w:cs="Times New Roman" w:eastAsia="Times New Roman" w:hAnsi="Times New Roman"/>
          <w:sz w:val="24"/>
          <w:szCs w:val="24"/>
          <w:rtl w:val="0"/>
        </w:rPr>
        <w:t xml:space="preserve">The website </w:t>
      </w:r>
      <w:hyperlink r:id="rId9">
        <w:r w:rsidDel="00000000" w:rsidR="00000000" w:rsidRPr="00000000">
          <w:rPr>
            <w:rFonts w:ascii="Times New Roman" w:cs="Times New Roman" w:eastAsia="Times New Roman" w:hAnsi="Times New Roman"/>
            <w:b w:val="0"/>
            <w:bCs w:val="0"/>
            <w:i w:val="0"/>
            <w:iCs w:val="0"/>
            <w:smallCaps w:val="0"/>
            <w:strike w:val="0"/>
            <w:color w:val="0563c1"/>
            <w:sz w:val="24"/>
            <w:szCs w:val="24"/>
            <w:u w:val="single"/>
            <w:shd w:fill="auto" w:val="clear"/>
            <w:vertAlign w:val="baseline"/>
            <w:rtl w:val="0"/>
          </w:rPr>
          <w:t xml:space="preserve">https://kma.biz/</w:t>
        </w:r>
      </w:hyperlink>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sz w:val="24"/>
          <w:szCs w:val="24"/>
          <w:rtl w:val="0"/>
        </w:rPr>
        <w:t xml:space="preserve">stores Users’ personal information in accordance with the internal regulations of specific services.</w:t>
      </w:r>
      <w:r w:rsidDel="00000000" w:rsidR="00000000" w:rsidRPr="00000000">
        <w:rPr>
          <w:rtl w:val="0"/>
        </w:rPr>
      </w:r>
    </w:p>
    <w:p w:rsidR="00000000" w:rsidDel="00000000" w:rsidP="00000000" w:rsidRDefault="00000000" w:rsidRPr="00000000" w14:paraId="00000069">
      <w:pPr>
        <w:widowControl w:val="0"/>
        <w:spacing w:after="0" w:line="240" w:lineRule="auto"/>
        <w:ind w:firstLine="54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3.2. The confidentiality of the User’s personal information is maintained, except in cases where the User voluntarily provides information about themselves for public access to an unlimited number of persons. When using certain services, the User agrees that a specific part of their personal information becomes publicly available.</w:t>
      </w:r>
    </w:p>
    <w:p w:rsidR="00000000" w:rsidDel="00000000" w:rsidP="00000000" w:rsidRDefault="00000000" w:rsidRPr="00000000" w14:paraId="0000006A">
      <w:pPr>
        <w:widowControl w:val="0"/>
        <w:spacing w:after="0" w:line="240" w:lineRule="auto"/>
        <w:ind w:firstLine="54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Operator has the right to entrust the processing of personal data to another person with the consent of the personal data subject, unless otherwise provided by law, on the basis of a contract concluded with such person, including a state or municipal contract, or by adoption of a relevant act by a state authority or a municipal authority (hereinafter – the Operator’s assignment). The person processing personal data on behalf of the Operator is obliged to comply with the principles and rules of personal data processing provided for by this law, to maintain the confidentiality of personal data, and to take necessary measures aimed at ensuring the fulfillment of obligations provided for by law. The Operator’s assignment must define the list of personal data, the list of actions (operations) with personal data to be performed by the person processing personal data, the purposes of such processing, establish the obligation of such person to maintain the confidentiality of personal data, the requirements provided for by GDPR, PDPA, LFPDPPP, the obligation, at the request of the Operator of personal data, during the term of the Operator’s assignment, including prior to the processing of personal data, to provide documents and other information confirming the adoption of measures and compliance, for the purpose of executing the Operator’s assignment, with the requirements established in accordance with this article, the obligation to ensure the security of personal data during their processing, and also must specify the requirements for the protection of processed personal data in accordance with GDPR, PDPA, LFPDPPP.</w:t>
      </w:r>
    </w:p>
    <w:p w:rsidR="00000000" w:rsidDel="00000000" w:rsidP="00000000" w:rsidRDefault="00000000" w:rsidRPr="00000000" w14:paraId="0000006B">
      <w:pPr>
        <w:widowControl w:val="0"/>
        <w:spacing w:after="0" w:line="240" w:lineRule="auto"/>
        <w:ind w:firstLine="54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person processing personal data on behalf of the Operator is not obliged to obtain the consent of the personal data subject for processing their personal data.</w:t>
      </w:r>
    </w:p>
    <w:p w:rsidR="00000000" w:rsidDel="00000000" w:rsidP="00000000" w:rsidRDefault="00000000" w:rsidRPr="00000000" w14:paraId="0000006C">
      <w:pPr>
        <w:widowControl w:val="0"/>
        <w:spacing w:after="0" w:line="240" w:lineRule="auto"/>
        <w:ind w:firstLine="54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If the Operator entrusts the processing of personal data to another person, the Operator bears responsibility before the personal data subject for the actions of such person. The person processing personal data on behalf of the Operator bears responsibility before the Operator.</w:t>
      </w:r>
    </w:p>
    <w:p w:rsidR="00000000" w:rsidDel="00000000" w:rsidP="00000000" w:rsidRDefault="00000000" w:rsidRPr="00000000" w14:paraId="0000006D">
      <w:pPr>
        <w:widowControl w:val="0"/>
        <w:spacing w:after="0" w:line="240" w:lineRule="auto"/>
        <w:ind w:firstLine="54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If the Operator entrusts the processing of personal data to a foreign individual or a foreign legal entity, responsibility before the personal data subject for the actions of such persons is borne by the Operator and the person processing personal data on behalf of the Operator.</w:t>
      </w:r>
    </w:p>
    <w:p w:rsidR="00000000" w:rsidDel="00000000" w:rsidP="00000000" w:rsidRDefault="00000000" w:rsidRPr="00000000" w14:paraId="0000006E">
      <w:pPr>
        <w:widowControl w:val="0"/>
        <w:spacing w:after="0" w:line="240" w:lineRule="auto"/>
        <w:ind w:firstLine="54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Operator has the right to transfer the User’s personal information to other third parties in the following cases:</w:t>
      </w:r>
    </w:p>
    <w:p w:rsidR="00000000" w:rsidDel="00000000" w:rsidP="00000000" w:rsidRDefault="00000000" w:rsidRPr="00000000" w14:paraId="0000006F">
      <w:pPr>
        <w:widowControl w:val="0"/>
        <w:spacing w:after="0" w:line="240" w:lineRule="auto"/>
        <w:ind w:firstLine="54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3.3.1. The User has expressed consent to such actions.</w:t>
      </w:r>
    </w:p>
    <w:p w:rsidR="00000000" w:rsidDel="00000000" w:rsidP="00000000" w:rsidRDefault="00000000" w:rsidRPr="00000000" w14:paraId="00000070">
      <w:pPr>
        <w:widowControl w:val="0"/>
        <w:spacing w:after="0" w:line="240" w:lineRule="auto"/>
        <w:ind w:firstLine="54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3.3.2. The transfer is necessary for the User to use a specific service or for the execution of a specific agreement or contract with the User.</w:t>
      </w:r>
    </w:p>
    <w:p w:rsidR="00000000" w:rsidDel="00000000" w:rsidP="00000000" w:rsidRDefault="00000000" w:rsidRPr="00000000" w14:paraId="00000071">
      <w:pPr>
        <w:widowControl w:val="0"/>
        <w:spacing w:after="0" w:line="240" w:lineRule="auto"/>
        <w:ind w:firstLine="54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3.3.4. The transfer is provided for by the legislation of the Operator’s country or other applicable legislation within the procedure established by law.</w:t>
      </w:r>
    </w:p>
    <w:p w:rsidR="00000000" w:rsidDel="00000000" w:rsidP="00000000" w:rsidRDefault="00000000" w:rsidRPr="00000000" w14:paraId="00000072">
      <w:pPr>
        <w:widowControl w:val="0"/>
        <w:spacing w:after="0" w:line="240" w:lineRule="auto"/>
        <w:ind w:firstLine="54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3.3.5. In the event of the sale of the Operator’s Website, all obligations to comply with the terms of this Policy with respect to the received personal information shall pass to the acquirer.</w:t>
      </w:r>
    </w:p>
    <w:p w:rsidR="00000000" w:rsidDel="00000000" w:rsidP="00000000" w:rsidRDefault="00000000" w:rsidRPr="00000000" w14:paraId="00000073">
      <w:pPr>
        <w:widowControl w:val="0"/>
        <w:spacing w:after="0" w:line="240" w:lineRule="auto"/>
        <w:ind w:firstLine="54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3.4. The processing of the User’s personal data is carried out without time limitation by the following methods: collection, recording, systematization, accumulation, storage, clarification (updating, modification), extraction, use, transfer (distribution, provision, access), depersonalization, blocking, deletion, destruction of personal data, including in personal data information systems using automation tools or without using such tools. The processing of Users’ personal data is carried out in accordance with GDPR, PDPA, LFPDPPP.</w:t>
      </w:r>
    </w:p>
    <w:p w:rsidR="00000000" w:rsidDel="00000000" w:rsidP="00000000" w:rsidRDefault="00000000" w:rsidRPr="00000000" w14:paraId="00000074">
      <w:pPr>
        <w:widowControl w:val="0"/>
        <w:spacing w:after="0" w:line="240" w:lineRule="auto"/>
        <w:ind w:firstLine="54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3.5. In the event of loss or disclosure of personal data, the Operator informs the User about the loss or disclosure of personal data.</w:t>
      </w:r>
    </w:p>
    <w:p w:rsidR="00000000" w:rsidDel="00000000" w:rsidP="00000000" w:rsidRDefault="00000000" w:rsidRPr="00000000" w14:paraId="00000075">
      <w:pPr>
        <w:widowControl w:val="0"/>
        <w:spacing w:after="0" w:line="240" w:lineRule="auto"/>
        <w:ind w:firstLine="54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3.6. The Operator takes the necessary organizational and technical measures to protect the User’s personal information from unlawful or accidental access, destruction, modification, blocking, copying, distribution, as well as from other unlawful actions of third parties.</w:t>
      </w:r>
    </w:p>
    <w:p w:rsidR="00000000" w:rsidDel="00000000" w:rsidP="00000000" w:rsidRDefault="00000000" w:rsidRPr="00000000" w14:paraId="00000076">
      <w:pPr>
        <w:widowControl w:val="0"/>
        <w:spacing w:after="0" w:line="240" w:lineRule="auto"/>
        <w:ind w:firstLine="54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3.7. The Operator, together with the User, takes all necessary measures to prevent losses or other negative consequences caused by the loss or disclosure of the User’s personal data.</w:t>
      </w:r>
    </w:p>
    <w:p w:rsidR="00000000" w:rsidDel="00000000" w:rsidP="00000000" w:rsidRDefault="00000000" w:rsidRPr="00000000" w14:paraId="000000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3.8. </w:t>
      </w:r>
      <w:r w:rsidDel="00000000" w:rsidR="00000000" w:rsidRPr="00000000">
        <w:rPr>
          <w:rFonts w:ascii="Times New Roman" w:cs="Times New Roman" w:eastAsia="Times New Roman" w:hAnsi="Times New Roman"/>
          <w:sz w:val="24"/>
          <w:szCs w:val="24"/>
          <w:rtl w:val="0"/>
        </w:rPr>
        <w:t xml:space="preserve">Cross-border transfer of personal data</w:t>
      </w:r>
      <w:r w:rsidDel="00000000" w:rsidR="00000000" w:rsidRPr="00000000">
        <w:rPr>
          <w:rtl w:val="0"/>
        </w:rPr>
      </w:r>
    </w:p>
    <w:p w:rsidR="00000000" w:rsidDel="00000000" w:rsidP="00000000" w:rsidRDefault="00000000" w:rsidRPr="00000000" w14:paraId="000000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sz w:val="24"/>
          <w:szCs w:val="24"/>
          <w:rtl w:val="0"/>
        </w:rPr>
        <w:t xml:space="preserve">The Operator is obliged to ensure that the foreign state to whose territory the transfer of personal data is intended provides adequate protection of the rights of personal data subjects prior to the commencement of such transfer.</w:t>
      </w:r>
      <w:r w:rsidDel="00000000" w:rsidR="00000000" w:rsidRPr="00000000">
        <w:rPr>
          <w:rtl w:val="0"/>
        </w:rPr>
      </w:r>
    </w:p>
    <w:p w:rsidR="00000000" w:rsidDel="00000000" w:rsidP="00000000" w:rsidRDefault="00000000" w:rsidRPr="00000000" w14:paraId="000000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sz w:val="24"/>
          <w:szCs w:val="24"/>
          <w:rtl w:val="0"/>
        </w:rPr>
        <w:t xml:space="preserve">Cross-border transfer of personal data to the territory of foreign states that do not provide adequate protection of the rights of personal data subjects may be carried out in the following cases:</w:t>
      </w:r>
      <w:r w:rsidDel="00000000" w:rsidR="00000000" w:rsidRPr="00000000">
        <w:rPr>
          <w:rtl w:val="0"/>
        </w:rPr>
      </w:r>
    </w:p>
    <w:p w:rsidR="00000000" w:rsidDel="00000000" w:rsidP="00000000" w:rsidRDefault="00000000" w:rsidRPr="00000000" w14:paraId="000000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sz w:val="24"/>
          <w:szCs w:val="24"/>
          <w:rtl w:val="0"/>
        </w:rPr>
        <w:t xml:space="preserve">the presence of written consent of the personal data subject to the cross-border transfer of their personal data;</w:t>
      </w:r>
      <w:r w:rsidDel="00000000" w:rsidR="00000000" w:rsidRPr="00000000">
        <w:rPr>
          <w:rtl w:val="0"/>
        </w:rPr>
      </w:r>
    </w:p>
    <w:p w:rsidR="00000000" w:rsidDel="00000000" w:rsidP="00000000" w:rsidRDefault="00000000" w:rsidRPr="00000000" w14:paraId="000000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sz w:val="24"/>
          <w:szCs w:val="24"/>
          <w:rtl w:val="0"/>
        </w:rPr>
        <w:t xml:space="preserve">execution of a contract to which the personal data subject is a party.</w:t>
      </w:r>
      <w:r w:rsidDel="00000000" w:rsidR="00000000" w:rsidRPr="00000000">
        <w:rPr>
          <w:rtl w:val="0"/>
        </w:rPr>
      </w:r>
    </w:p>
    <w:p w:rsidR="00000000" w:rsidDel="00000000" w:rsidP="00000000" w:rsidRDefault="00000000" w:rsidRPr="00000000" w14:paraId="000000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bookmarkStart w:colFirst="0" w:colLast="0" w:name="_pvosr5wgq42h" w:id="3"/>
      <w:bookmarkEnd w:id="3"/>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3.9. </w:t>
      </w:r>
      <w:r w:rsidDel="00000000" w:rsidR="00000000" w:rsidRPr="00000000">
        <w:rPr>
          <w:rFonts w:ascii="Times New Roman" w:cs="Times New Roman" w:eastAsia="Times New Roman" w:hAnsi="Times New Roman"/>
          <w:sz w:val="24"/>
          <w:szCs w:val="24"/>
          <w:rtl w:val="0"/>
        </w:rPr>
        <w:t xml:space="preserve">The Operator processes the User’s personal data only if they are filled in and/or sent by the User independently through special forms located on the website at</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hyperlink r:id="rId10">
        <w:r w:rsidDel="00000000" w:rsidR="00000000" w:rsidRPr="00000000">
          <w:rPr>
            <w:rFonts w:ascii="Times New Roman" w:cs="Times New Roman" w:eastAsia="Times New Roman" w:hAnsi="Times New Roman"/>
            <w:b w:val="0"/>
            <w:bCs w:val="0"/>
            <w:i w:val="0"/>
            <w:iCs w:val="0"/>
            <w:smallCaps w:val="0"/>
            <w:strike w:val="0"/>
            <w:color w:val="0563c1"/>
            <w:sz w:val="24"/>
            <w:szCs w:val="24"/>
            <w:u w:val="single"/>
            <w:shd w:fill="auto" w:val="clear"/>
            <w:vertAlign w:val="baseline"/>
            <w:rtl w:val="0"/>
          </w:rPr>
          <w:t xml:space="preserve">https://kma.biz/</w:t>
        </w:r>
      </w:hyperlink>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sz w:val="24"/>
          <w:szCs w:val="24"/>
          <w:rtl w:val="0"/>
        </w:rPr>
        <w:t xml:space="preserve">By filling in the relevant forms and/or sending their personal data to the Operator, the User expresses their consent to this Policy. The User is considered to have given consent to the processing of their personal data entered in the form fields at the moment of placing a symbol in the check box (in the input field) on the Website next to text such as: “I give my consent to the processing of my personal data in accordance with the terms of the privacy policy” or other similar text, provided that the personal data subject is given the opportunity to ознакомиться with the full text of this Policy at each place where personal data is collected.</w:t>
      </w:r>
      <w:r w:rsidDel="00000000" w:rsidR="00000000" w:rsidRPr="00000000">
        <w:rPr>
          <w:rtl w:val="0"/>
        </w:rPr>
      </w:r>
    </w:p>
    <w:p w:rsidR="00000000" w:rsidDel="00000000" w:rsidP="00000000" w:rsidRDefault="00000000" w:rsidRPr="00000000" w14:paraId="0000007D">
      <w:pPr>
        <w:widowControl w:val="0"/>
        <w:spacing w:after="0" w:line="240" w:lineRule="auto"/>
        <w:ind w:firstLine="54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personal data subject makes a decision on providing their personal data and gives consent to their processing freely, of their own free will and in their own interest. Consent to the processing of personal data is specific, informed, conscious and unambiguous.</w:t>
      </w:r>
    </w:p>
    <w:p w:rsidR="00000000" w:rsidDel="00000000" w:rsidP="00000000" w:rsidRDefault="00000000" w:rsidRPr="00000000" w14:paraId="0000007E">
      <w:pPr>
        <w:widowControl w:val="0"/>
        <w:spacing w:after="0" w:line="240" w:lineRule="auto"/>
        <w:ind w:firstLine="54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cases provided for by GDPR, PDPA, LFPDPPP, the processing of personal data is carried out only with the written consent of the personal data subject. Consent in the form of an electronic document is recognized as equivalent to written consent on paper containing the personal data subject’s handwritten signature. Written consent of the personal data subject to the processing of their personal data must include, in particular:</w:t>
      </w:r>
    </w:p>
    <w:p w:rsidR="00000000" w:rsidDel="00000000" w:rsidP="00000000" w:rsidRDefault="00000000" w:rsidRPr="00000000" w14:paraId="000000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 </w:t>
      </w:r>
      <w:r w:rsidDel="00000000" w:rsidR="00000000" w:rsidRPr="00000000">
        <w:rPr>
          <w:rFonts w:ascii="Times New Roman" w:cs="Times New Roman" w:eastAsia="Times New Roman" w:hAnsi="Times New Roman"/>
          <w:sz w:val="24"/>
          <w:szCs w:val="24"/>
          <w:rtl w:val="0"/>
        </w:rPr>
        <w:t xml:space="preserve">surname, name, patronymic, address of the personal data subject, number of the main identity document, information about the date of issue of the specified document and the issuing authority;</w:t>
      </w:r>
      <w:r w:rsidDel="00000000" w:rsidR="00000000" w:rsidRPr="00000000">
        <w:rPr>
          <w:rtl w:val="0"/>
        </w:rPr>
      </w:r>
    </w:p>
    <w:p w:rsidR="00000000" w:rsidDel="00000000" w:rsidP="00000000" w:rsidRDefault="00000000" w:rsidRPr="00000000" w14:paraId="000000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 </w:t>
      </w:r>
      <w:r w:rsidDel="00000000" w:rsidR="00000000" w:rsidRPr="00000000">
        <w:rPr>
          <w:rFonts w:ascii="Times New Roman" w:cs="Times New Roman" w:eastAsia="Times New Roman" w:hAnsi="Times New Roman"/>
          <w:sz w:val="24"/>
          <w:szCs w:val="24"/>
          <w:rtl w:val="0"/>
        </w:rPr>
        <w:t xml:space="preserve">surname, name, patronymic, address of the personal data subject’s representative, number of the main identity document, information about the date of issue of the specified document and the issuing authority, details of the power of attorney or other document confirming the authority of this representative (when consent is obtained from the representative of the personal data subject);</w:t>
      </w:r>
      <w:r w:rsidDel="00000000" w:rsidR="00000000" w:rsidRPr="00000000">
        <w:rPr>
          <w:rtl w:val="0"/>
        </w:rPr>
      </w:r>
    </w:p>
    <w:p w:rsidR="00000000" w:rsidDel="00000000" w:rsidP="00000000" w:rsidRDefault="00000000" w:rsidRPr="00000000" w14:paraId="000000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3) </w:t>
      </w:r>
      <w:r w:rsidDel="00000000" w:rsidR="00000000" w:rsidRPr="00000000">
        <w:rPr>
          <w:rFonts w:ascii="Times New Roman" w:cs="Times New Roman" w:eastAsia="Times New Roman" w:hAnsi="Times New Roman"/>
          <w:sz w:val="24"/>
          <w:szCs w:val="24"/>
          <w:rtl w:val="0"/>
        </w:rPr>
        <w:t xml:space="preserve">name or surname, name, patronymic and address of the operator receiving the consent of the personal data subject;</w:t>
      </w:r>
      <w:r w:rsidDel="00000000" w:rsidR="00000000" w:rsidRPr="00000000">
        <w:rPr>
          <w:rtl w:val="0"/>
        </w:rPr>
      </w:r>
    </w:p>
    <w:p w:rsidR="00000000" w:rsidDel="00000000" w:rsidP="00000000" w:rsidRDefault="00000000" w:rsidRPr="00000000" w14:paraId="000000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4) </w:t>
      </w:r>
      <w:r w:rsidDel="00000000" w:rsidR="00000000" w:rsidRPr="00000000">
        <w:rPr>
          <w:rFonts w:ascii="Times New Roman" w:cs="Times New Roman" w:eastAsia="Times New Roman" w:hAnsi="Times New Roman"/>
          <w:sz w:val="24"/>
          <w:szCs w:val="24"/>
          <w:rtl w:val="0"/>
        </w:rPr>
        <w:t xml:space="preserve">purpose of processing personal data;</w:t>
      </w:r>
      <w:r w:rsidDel="00000000" w:rsidR="00000000" w:rsidRPr="00000000">
        <w:rPr>
          <w:rtl w:val="0"/>
        </w:rPr>
      </w:r>
    </w:p>
    <w:p w:rsidR="00000000" w:rsidDel="00000000" w:rsidP="00000000" w:rsidRDefault="00000000" w:rsidRPr="00000000" w14:paraId="000000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5) </w:t>
      </w:r>
      <w:r w:rsidDel="00000000" w:rsidR="00000000" w:rsidRPr="00000000">
        <w:rPr>
          <w:rFonts w:ascii="Times New Roman" w:cs="Times New Roman" w:eastAsia="Times New Roman" w:hAnsi="Times New Roman"/>
          <w:sz w:val="24"/>
          <w:szCs w:val="24"/>
          <w:rtl w:val="0"/>
        </w:rPr>
        <w:t xml:space="preserve">list of personal data for the processing of which the personal data subject gives consent;</w:t>
      </w:r>
      <w:r w:rsidDel="00000000" w:rsidR="00000000" w:rsidRPr="00000000">
        <w:rPr>
          <w:rtl w:val="0"/>
        </w:rPr>
      </w:r>
    </w:p>
    <w:p w:rsidR="00000000" w:rsidDel="00000000" w:rsidP="00000000" w:rsidRDefault="00000000" w:rsidRPr="00000000" w14:paraId="000000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6) </w:t>
      </w:r>
      <w:r w:rsidDel="00000000" w:rsidR="00000000" w:rsidRPr="00000000">
        <w:rPr>
          <w:rFonts w:ascii="Times New Roman" w:cs="Times New Roman" w:eastAsia="Times New Roman" w:hAnsi="Times New Roman"/>
          <w:sz w:val="24"/>
          <w:szCs w:val="24"/>
          <w:rtl w:val="0"/>
        </w:rPr>
        <w:t xml:space="preserve">name or surname, name, patronymic and address of the person processing personal data on behalf of the operator, if processing is entrusted to such person;</w:t>
      </w:r>
      <w:r w:rsidDel="00000000" w:rsidR="00000000" w:rsidRPr="00000000">
        <w:rPr>
          <w:rtl w:val="0"/>
        </w:rPr>
      </w:r>
    </w:p>
    <w:p w:rsidR="00000000" w:rsidDel="00000000" w:rsidP="00000000" w:rsidRDefault="00000000" w:rsidRPr="00000000" w14:paraId="000000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7) </w:t>
      </w:r>
      <w:r w:rsidDel="00000000" w:rsidR="00000000" w:rsidRPr="00000000">
        <w:rPr>
          <w:rFonts w:ascii="Times New Roman" w:cs="Times New Roman" w:eastAsia="Times New Roman" w:hAnsi="Times New Roman"/>
          <w:sz w:val="24"/>
          <w:szCs w:val="24"/>
          <w:rtl w:val="0"/>
        </w:rPr>
        <w:t xml:space="preserve">list of actions with personal data for which consent is given, a general description of the methods of personal data processing used by the operator;</w:t>
      </w:r>
      <w:r w:rsidDel="00000000" w:rsidR="00000000" w:rsidRPr="00000000">
        <w:rPr>
          <w:rtl w:val="0"/>
        </w:rPr>
      </w:r>
    </w:p>
    <w:p w:rsidR="00000000" w:rsidDel="00000000" w:rsidP="00000000" w:rsidRDefault="00000000" w:rsidRPr="00000000" w14:paraId="000000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8) </w:t>
      </w:r>
      <w:r w:rsidDel="00000000" w:rsidR="00000000" w:rsidRPr="00000000">
        <w:rPr>
          <w:rFonts w:ascii="Times New Roman" w:cs="Times New Roman" w:eastAsia="Times New Roman" w:hAnsi="Times New Roman"/>
          <w:sz w:val="24"/>
          <w:szCs w:val="24"/>
          <w:rtl w:val="0"/>
        </w:rPr>
        <w:t xml:space="preserve">the period during which the consent of the personal data subject is valid, as well as the method of its withdrawal;</w:t>
      </w:r>
      <w:r w:rsidDel="00000000" w:rsidR="00000000" w:rsidRPr="00000000">
        <w:rPr>
          <w:rtl w:val="0"/>
        </w:rPr>
      </w:r>
    </w:p>
    <w:p w:rsidR="00000000" w:rsidDel="00000000" w:rsidP="00000000" w:rsidRDefault="00000000" w:rsidRPr="00000000" w14:paraId="000000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9) </w:t>
      </w:r>
      <w:r w:rsidDel="00000000" w:rsidR="00000000" w:rsidRPr="00000000">
        <w:rPr>
          <w:rFonts w:ascii="Times New Roman" w:cs="Times New Roman" w:eastAsia="Times New Roman" w:hAnsi="Times New Roman"/>
          <w:sz w:val="24"/>
          <w:szCs w:val="24"/>
          <w:rtl w:val="0"/>
        </w:rPr>
        <w:t xml:space="preserve">signature of the personal data subject.</w:t>
      </w:r>
      <w:r w:rsidDel="00000000" w:rsidR="00000000" w:rsidRPr="00000000">
        <w:rPr>
          <w:rtl w:val="0"/>
        </w:rPr>
      </w:r>
    </w:p>
    <w:p w:rsidR="00000000" w:rsidDel="00000000" w:rsidP="00000000" w:rsidRDefault="00000000" w:rsidRPr="00000000" w14:paraId="00000088">
      <w:pPr>
        <w:widowControl w:val="0"/>
        <w:spacing w:after="0" w:line="240" w:lineRule="auto"/>
        <w:ind w:firstLine="54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Information characterizing the physiological and biological characteristics of a person, on the basis of which their identity can be established (biometric personal data), and which are used by the operator to establish the identity of the personal data subject, may be processed only if there is written consent of the personal data subject.</w:t>
      </w:r>
    </w:p>
    <w:p w:rsidR="00000000" w:rsidDel="00000000" w:rsidP="00000000" w:rsidRDefault="00000000" w:rsidRPr="00000000" w14:paraId="00000089">
      <w:pPr>
        <w:widowControl w:val="0"/>
        <w:spacing w:after="0" w:line="240" w:lineRule="auto"/>
        <w:ind w:firstLine="54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Consent to the processing of personal data is valid from the date of its signing until the date of its withdrawal in written/electronic form.</w:t>
      </w:r>
    </w:p>
    <w:p w:rsidR="00000000" w:rsidDel="00000000" w:rsidP="00000000" w:rsidRDefault="00000000" w:rsidRPr="00000000" w14:paraId="0000008A">
      <w:pPr>
        <w:widowControl w:val="0"/>
        <w:spacing w:after="0" w:line="240" w:lineRule="auto"/>
        <w:ind w:firstLine="54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Consent to the processing of personal data may be withdrawn by the personal data subject. In the event of withdrawal of consent to the processing of personal data by the personal data subject, the operator has the right to continue processing personal data without the consent of the personal data subject if there are grounds specified in GDPR, PDPA, LFPDPPP. Upon receipt of notification from the User about the withdrawal of consent to the processing of personal data, the Website stops processing the User’s personal data within a period not exceeding 10 business days from the date of receipt.</w:t>
      </w:r>
    </w:p>
    <w:p w:rsidR="00000000" w:rsidDel="00000000" w:rsidP="00000000" w:rsidRDefault="00000000" w:rsidRPr="00000000" w14:paraId="0000008B">
      <w:pPr>
        <w:widowControl w:val="0"/>
        <w:spacing w:after="0" w:line="240" w:lineRule="auto"/>
        <w:ind w:firstLine="54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sz w:val="24"/>
          <w:szCs w:val="24"/>
          <w:rtl w:val="0"/>
        </w:rPr>
        <w:t xml:space="preserve">Notification of withdrawal of consent to the processing of personal data is sent to the email address specified on the website</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hyperlink r:id="rId11">
        <w:r w:rsidDel="00000000" w:rsidR="00000000" w:rsidRPr="00000000">
          <w:rPr>
            <w:rFonts w:ascii="Times New Roman" w:cs="Times New Roman" w:eastAsia="Times New Roman" w:hAnsi="Times New Roman"/>
            <w:b w:val="0"/>
            <w:bCs w:val="0"/>
            <w:i w:val="0"/>
            <w:iCs w:val="0"/>
            <w:smallCaps w:val="0"/>
            <w:strike w:val="0"/>
            <w:color w:val="0563c1"/>
            <w:sz w:val="24"/>
            <w:szCs w:val="24"/>
            <w:u w:val="single"/>
            <w:shd w:fill="auto" w:val="clear"/>
            <w:vertAlign w:val="baseline"/>
            <w:rtl w:val="0"/>
          </w:rPr>
          <w:t xml:space="preserve">https://kma.biz/</w:t>
        </w:r>
      </w:hyperlink>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8C">
      <w:pPr>
        <w:widowControl w:val="0"/>
        <w:spacing w:after="0" w:line="240" w:lineRule="auto"/>
        <w:ind w:firstLine="54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3.10. The right of the personal data subject to access their personal data</w:t>
      </w:r>
    </w:p>
    <w:p w:rsidR="00000000" w:rsidDel="00000000" w:rsidP="00000000" w:rsidRDefault="00000000" w:rsidRPr="00000000" w14:paraId="0000008D">
      <w:pPr>
        <w:widowControl w:val="0"/>
        <w:spacing w:after="0" w:line="240" w:lineRule="auto"/>
        <w:ind w:firstLine="54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3.10.1. The personal data subject has the right to receive the information specified in clause 3.10.7 of this Policy. The personal data subject has the right to demand from the Operator clarification of their personal data, their blocking or destruction if the personal data are incomplete, outdated, inaccurate, unlawfully obtained or are not necessary for the stated purpose of processing, as well as to take measures provided for by law to protect their rights.</w:t>
      </w:r>
    </w:p>
    <w:p w:rsidR="00000000" w:rsidDel="00000000" w:rsidP="00000000" w:rsidRDefault="00000000" w:rsidRPr="00000000" w14:paraId="000000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3.10.2. </w:t>
      </w:r>
      <w:r w:rsidDel="00000000" w:rsidR="00000000" w:rsidRPr="00000000">
        <w:rPr>
          <w:rFonts w:ascii="Times New Roman" w:cs="Times New Roman" w:eastAsia="Times New Roman" w:hAnsi="Times New Roman"/>
          <w:sz w:val="24"/>
          <w:szCs w:val="24"/>
          <w:rtl w:val="0"/>
        </w:rPr>
        <w:t xml:space="preserve">The information specified in clause 3.10.7 of this Policy must be provided to the personal data subject by the Operator in an accessible form, and it must not contain personal data relating to other personal data subjects, except in cases where there are legal grounds for disclosing such personal data.</w:t>
      </w:r>
      <w:r w:rsidDel="00000000" w:rsidR="00000000" w:rsidRPr="00000000">
        <w:rPr>
          <w:rtl w:val="0"/>
        </w:rPr>
      </w:r>
    </w:p>
    <w:p w:rsidR="00000000" w:rsidDel="00000000" w:rsidP="00000000" w:rsidRDefault="00000000" w:rsidRPr="00000000" w14:paraId="0000008F">
      <w:pPr>
        <w:widowControl w:val="0"/>
        <w:spacing w:after="0" w:line="240" w:lineRule="auto"/>
        <w:ind w:firstLine="54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3.10.3. The information specified in clause 3.10.7 of this Policy is provided to the personal data subject or their representative by the Operator within ten business days from the date of application or receipt by the Operator of the request of the personal data subject or their representative. This period may be extended, but not more than by five business days, in the event that the Operator sends a reasoned notification to the personal data subject indicating the reasons for extending the period for providing the requested information. The request must contain the number of the main identity document of the personal data subject or their representative, information about the date of issue of the specified document and the issuing authority, information confirming the participation of the personal data subject in relations with the operator (contract number, date of conclusion of the contract, conditional verbal designation and (or) other information), or information otherwise confirming the fact of processing personal data by the operator, the signature of the personal data subject or their representative. The request may be sent in the form of an electronic document and signed with an electronic signature in accordance with the legislation of the Operator’s country. The Operator provides the information specified in clause 3.10.7 of this Policy to the personal data subject or their representative in the form in which the relevant application or request was sent, unless otherwise specified in the application or request.</w:t>
      </w:r>
    </w:p>
    <w:p w:rsidR="00000000" w:rsidDel="00000000" w:rsidP="00000000" w:rsidRDefault="00000000" w:rsidRPr="00000000" w14:paraId="00000090">
      <w:pPr>
        <w:widowControl w:val="0"/>
        <w:spacing w:after="0" w:line="240" w:lineRule="auto"/>
        <w:ind w:firstLine="54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3.10.4. If the information specified in clause 3.10.7 of this Policy, as well as the processed personal data, were provided for review to the personal data subject upon their request, the personal data subject has the right to reapply to the Operator or send a repeated request to obtain the information specified in clause 3.10.7 of this Policy and to review such personal data no earlier than thirty days after the initial application or sending of the initial request.</w:t>
      </w:r>
    </w:p>
    <w:p w:rsidR="00000000" w:rsidDel="00000000" w:rsidP="00000000" w:rsidRDefault="00000000" w:rsidRPr="00000000" w14:paraId="00000091">
      <w:pPr>
        <w:widowControl w:val="0"/>
        <w:spacing w:after="0" w:line="240" w:lineRule="auto"/>
        <w:ind w:firstLine="54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3.10.5. The personal data subject has the right to reapply to the operator or send a repeated request to obtain the information specified in clause 3.10.7 of this Policy, as well as to review the processed personal data before the expiration of the period specified in clause 3.10.4 of this Policy, if such information and (or) processed personal data were not provided to them for review in full as a result of consideration of the initial application. The repeated request, along with the information specified in clause 3.10.3 of this Policy, must contain justification for sending the repeated request.</w:t>
      </w:r>
    </w:p>
    <w:p w:rsidR="00000000" w:rsidDel="00000000" w:rsidP="00000000" w:rsidRDefault="00000000" w:rsidRPr="00000000" w14:paraId="00000092">
      <w:pPr>
        <w:widowControl w:val="0"/>
        <w:spacing w:after="0" w:line="240" w:lineRule="auto"/>
        <w:ind w:firstLine="54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3.10.6. The Operator has the right to refuse the personal data subject to fulfill a repeated request that does not meet the conditions provided for in clauses 3.10.4 and 3.10.5 of this Policy. Such refusal must be reasoned. The obligation to provide evidence of the validity of the refusal to fulfill the repeated request lies with the Operator.</w:t>
      </w:r>
    </w:p>
    <w:p w:rsidR="00000000" w:rsidDel="00000000" w:rsidP="00000000" w:rsidRDefault="00000000" w:rsidRPr="00000000" w14:paraId="00000093">
      <w:pPr>
        <w:widowControl w:val="0"/>
        <w:spacing w:after="0" w:line="240" w:lineRule="auto"/>
        <w:ind w:firstLine="54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sz w:val="24"/>
          <w:szCs w:val="24"/>
          <w:rtl w:val="0"/>
        </w:rPr>
        <w:t xml:space="preserve">3.10.7. The personal data subject has the right to receive information relating to the processing of their personal data, including information containing:</w:t>
      </w:r>
      <w:r w:rsidDel="00000000" w:rsidR="00000000" w:rsidRPr="00000000">
        <w:rPr>
          <w:rtl w:val="0"/>
        </w:rPr>
      </w:r>
    </w:p>
    <w:p w:rsidR="00000000" w:rsidDel="00000000" w:rsidP="00000000" w:rsidRDefault="00000000" w:rsidRPr="00000000" w14:paraId="000000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 </w:t>
      </w:r>
      <w:r w:rsidDel="00000000" w:rsidR="00000000" w:rsidRPr="00000000">
        <w:rPr>
          <w:rFonts w:ascii="Times New Roman" w:cs="Times New Roman" w:eastAsia="Times New Roman" w:hAnsi="Times New Roman"/>
          <w:sz w:val="24"/>
          <w:szCs w:val="24"/>
          <w:rtl w:val="0"/>
        </w:rPr>
        <w:t xml:space="preserve">confirmation of the fact of processing personal data by the Operator;</w:t>
      </w:r>
      <w:r w:rsidDel="00000000" w:rsidR="00000000" w:rsidRPr="00000000">
        <w:rPr>
          <w:rtl w:val="0"/>
        </w:rPr>
      </w:r>
    </w:p>
    <w:p w:rsidR="00000000" w:rsidDel="00000000" w:rsidP="00000000" w:rsidRDefault="00000000" w:rsidRPr="00000000" w14:paraId="000000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 </w:t>
      </w:r>
      <w:r w:rsidDel="00000000" w:rsidR="00000000" w:rsidRPr="00000000">
        <w:rPr>
          <w:rFonts w:ascii="Times New Roman" w:cs="Times New Roman" w:eastAsia="Times New Roman" w:hAnsi="Times New Roman"/>
          <w:sz w:val="24"/>
          <w:szCs w:val="24"/>
          <w:rtl w:val="0"/>
        </w:rPr>
        <w:t xml:space="preserve">legal grounds and purposes of processing personal data;</w:t>
      </w:r>
      <w:r w:rsidDel="00000000" w:rsidR="00000000" w:rsidRPr="00000000">
        <w:rPr>
          <w:rtl w:val="0"/>
        </w:rPr>
      </w:r>
    </w:p>
    <w:p w:rsidR="00000000" w:rsidDel="00000000" w:rsidP="00000000" w:rsidRDefault="00000000" w:rsidRPr="00000000" w14:paraId="000000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3) </w:t>
      </w:r>
      <w:r w:rsidDel="00000000" w:rsidR="00000000" w:rsidRPr="00000000">
        <w:rPr>
          <w:rFonts w:ascii="Times New Roman" w:cs="Times New Roman" w:eastAsia="Times New Roman" w:hAnsi="Times New Roman"/>
          <w:sz w:val="24"/>
          <w:szCs w:val="24"/>
          <w:rtl w:val="0"/>
        </w:rPr>
        <w:t xml:space="preserve">purposes and methods of personal data processing used by the Operator;</w:t>
      </w:r>
      <w:r w:rsidDel="00000000" w:rsidR="00000000" w:rsidRPr="00000000">
        <w:rPr>
          <w:rtl w:val="0"/>
        </w:rPr>
      </w:r>
    </w:p>
    <w:p w:rsidR="00000000" w:rsidDel="00000000" w:rsidP="00000000" w:rsidRDefault="00000000" w:rsidRPr="00000000" w14:paraId="000000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4) </w:t>
      </w:r>
      <w:r w:rsidDel="00000000" w:rsidR="00000000" w:rsidRPr="00000000">
        <w:rPr>
          <w:rFonts w:ascii="Times New Roman" w:cs="Times New Roman" w:eastAsia="Times New Roman" w:hAnsi="Times New Roman"/>
          <w:sz w:val="24"/>
          <w:szCs w:val="24"/>
          <w:rtl w:val="0"/>
        </w:rPr>
        <w:t xml:space="preserve">name and location of the operator, information about persons (excluding employees of the operator) who have access to personal data or to whom personal data may be disclosed on the basis of a contract with the operator or on the basis of law;</w:t>
      </w:r>
      <w:r w:rsidDel="00000000" w:rsidR="00000000" w:rsidRPr="00000000">
        <w:rPr>
          <w:rtl w:val="0"/>
        </w:rPr>
      </w:r>
    </w:p>
    <w:p w:rsidR="00000000" w:rsidDel="00000000" w:rsidP="00000000" w:rsidRDefault="00000000" w:rsidRPr="00000000" w14:paraId="000000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5) </w:t>
      </w:r>
      <w:r w:rsidDel="00000000" w:rsidR="00000000" w:rsidRPr="00000000">
        <w:rPr>
          <w:rFonts w:ascii="Times New Roman" w:cs="Times New Roman" w:eastAsia="Times New Roman" w:hAnsi="Times New Roman"/>
          <w:sz w:val="24"/>
          <w:szCs w:val="24"/>
          <w:rtl w:val="0"/>
        </w:rPr>
        <w:t xml:space="preserve">processed personal data relating to the relevant personal data subject, the source of their receipt, unless another procedure for providing such data is provided by law;</w:t>
      </w:r>
      <w:r w:rsidDel="00000000" w:rsidR="00000000" w:rsidRPr="00000000">
        <w:rPr>
          <w:rtl w:val="0"/>
        </w:rPr>
      </w:r>
    </w:p>
    <w:p w:rsidR="00000000" w:rsidDel="00000000" w:rsidP="00000000" w:rsidRDefault="00000000" w:rsidRPr="00000000" w14:paraId="000000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6) </w:t>
      </w:r>
      <w:r w:rsidDel="00000000" w:rsidR="00000000" w:rsidRPr="00000000">
        <w:rPr>
          <w:rFonts w:ascii="Times New Roman" w:cs="Times New Roman" w:eastAsia="Times New Roman" w:hAnsi="Times New Roman"/>
          <w:sz w:val="24"/>
          <w:szCs w:val="24"/>
          <w:rtl w:val="0"/>
        </w:rPr>
        <w:t xml:space="preserve">terms of processing personal data, including storage periods;</w:t>
      </w:r>
      <w:r w:rsidDel="00000000" w:rsidR="00000000" w:rsidRPr="00000000">
        <w:rPr>
          <w:rtl w:val="0"/>
        </w:rPr>
      </w:r>
    </w:p>
    <w:p w:rsidR="00000000" w:rsidDel="00000000" w:rsidP="00000000" w:rsidRDefault="00000000" w:rsidRPr="00000000" w14:paraId="000000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7) </w:t>
      </w:r>
      <w:r w:rsidDel="00000000" w:rsidR="00000000" w:rsidRPr="00000000">
        <w:rPr>
          <w:rFonts w:ascii="Times New Roman" w:cs="Times New Roman" w:eastAsia="Times New Roman" w:hAnsi="Times New Roman"/>
          <w:sz w:val="24"/>
          <w:szCs w:val="24"/>
          <w:rtl w:val="0"/>
        </w:rPr>
        <w:t xml:space="preserve">the procedure for exercising by the personal data subject the rights provided for by personal data protection laws;</w:t>
      </w:r>
      <w:r w:rsidDel="00000000" w:rsidR="00000000" w:rsidRPr="00000000">
        <w:rPr>
          <w:rtl w:val="0"/>
        </w:rPr>
      </w:r>
    </w:p>
    <w:p w:rsidR="00000000" w:rsidDel="00000000" w:rsidP="00000000" w:rsidRDefault="00000000" w:rsidRPr="00000000" w14:paraId="000000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8) </w:t>
      </w:r>
      <w:r w:rsidDel="00000000" w:rsidR="00000000" w:rsidRPr="00000000">
        <w:rPr>
          <w:rFonts w:ascii="Times New Roman" w:cs="Times New Roman" w:eastAsia="Times New Roman" w:hAnsi="Times New Roman"/>
          <w:sz w:val="24"/>
          <w:szCs w:val="24"/>
          <w:rtl w:val="0"/>
        </w:rPr>
        <w:t xml:space="preserve">information about completed or intended cross-border data transfer;</w:t>
      </w:r>
      <w:r w:rsidDel="00000000" w:rsidR="00000000" w:rsidRPr="00000000">
        <w:rPr>
          <w:rtl w:val="0"/>
        </w:rPr>
      </w:r>
    </w:p>
    <w:p w:rsidR="00000000" w:rsidDel="00000000" w:rsidP="00000000" w:rsidRDefault="00000000" w:rsidRPr="00000000" w14:paraId="000000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9) </w:t>
      </w:r>
      <w:r w:rsidDel="00000000" w:rsidR="00000000" w:rsidRPr="00000000">
        <w:rPr>
          <w:rFonts w:ascii="Times New Roman" w:cs="Times New Roman" w:eastAsia="Times New Roman" w:hAnsi="Times New Roman"/>
          <w:sz w:val="24"/>
          <w:szCs w:val="24"/>
          <w:rtl w:val="0"/>
        </w:rPr>
        <w:t xml:space="preserve">name or surname, name, patronymic and address of the person processing personal data on behalf of the Operator, if processing is entrusted or will be entrusted to such person;</w:t>
      </w:r>
      <w:r w:rsidDel="00000000" w:rsidR="00000000" w:rsidRPr="00000000">
        <w:rPr>
          <w:rtl w:val="0"/>
        </w:rPr>
      </w:r>
    </w:p>
    <w:p w:rsidR="00000000" w:rsidDel="00000000" w:rsidP="00000000" w:rsidRDefault="00000000" w:rsidRPr="00000000" w14:paraId="000000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sz w:val="24"/>
          <w:szCs w:val="24"/>
          <w:rtl w:val="0"/>
        </w:rPr>
        <w:t xml:space="preserve">9.1) information about the methods of fulfillment by the Operator of obligations established by GDPR, PDPA, LFPDPPP;</w:t>
      </w:r>
      <w:r w:rsidDel="00000000" w:rsidR="00000000" w:rsidRPr="00000000">
        <w:rPr>
          <w:rtl w:val="0"/>
        </w:rPr>
      </w:r>
    </w:p>
    <w:p w:rsidR="00000000" w:rsidDel="00000000" w:rsidP="00000000" w:rsidRDefault="00000000" w:rsidRPr="00000000" w14:paraId="000000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10) </w:t>
      </w:r>
      <w:r w:rsidDel="00000000" w:rsidR="00000000" w:rsidRPr="00000000">
        <w:rPr>
          <w:rFonts w:ascii="Times New Roman" w:cs="Times New Roman" w:eastAsia="Times New Roman" w:hAnsi="Times New Roman"/>
          <w:sz w:val="24"/>
          <w:szCs w:val="24"/>
          <w:rtl w:val="0"/>
        </w:rPr>
        <w:t xml:space="preserve">other information provided for by GDPR, PDPA, LFPDPPP or other laws.</w:t>
      </w:r>
      <w:r w:rsidDel="00000000" w:rsidR="00000000" w:rsidRPr="00000000">
        <w:rPr>
          <w:rtl w:val="0"/>
        </w:rPr>
      </w:r>
    </w:p>
    <w:p w:rsidR="00000000" w:rsidDel="00000000" w:rsidP="00000000" w:rsidRDefault="00000000" w:rsidRPr="00000000" w14:paraId="000000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sz w:val="24"/>
          <w:szCs w:val="24"/>
          <w:rtl w:val="0"/>
        </w:rPr>
        <w:t xml:space="preserve">3.11. Processing of personal data for the purpose of promoting goods, works, services on the market by means of direct contacts with a potential consumer using communication means is allowed only with the prior consent of the personal data subject.</w:t>
      </w:r>
      <w:r w:rsidDel="00000000" w:rsidR="00000000" w:rsidRPr="00000000">
        <w:rPr>
          <w:rtl w:val="0"/>
        </w:rPr>
      </w:r>
    </w:p>
    <w:p w:rsidR="00000000" w:rsidDel="00000000" w:rsidP="00000000" w:rsidRDefault="00000000" w:rsidRPr="00000000" w14:paraId="000000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sz w:val="24"/>
          <w:szCs w:val="24"/>
          <w:rtl w:val="0"/>
        </w:rPr>
        <w:t xml:space="preserve">The Operator is obliged to immediately stop, at the request of the personal data subject, the processing of their personal data for the purpose of promoting goods, works, services on the market by means of direct contacts with a potential consumer using communication means.</w:t>
      </w:r>
      <w:r w:rsidDel="00000000" w:rsidR="00000000" w:rsidRPr="00000000">
        <w:rPr>
          <w:rtl w:val="0"/>
        </w:rPr>
      </w:r>
    </w:p>
    <w:p w:rsidR="00000000" w:rsidDel="00000000" w:rsidP="00000000" w:rsidRDefault="00000000" w:rsidRPr="00000000" w14:paraId="000000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4. </w:t>
      </w:r>
      <w:r w:rsidDel="00000000" w:rsidR="00000000" w:rsidRPr="00000000">
        <w:rPr>
          <w:rFonts w:ascii="Times New Roman" w:cs="Times New Roman" w:eastAsia="Times New Roman" w:hAnsi="Times New Roman"/>
          <w:b w:val="1"/>
          <w:bCs w:val="1"/>
          <w:sz w:val="24"/>
          <w:szCs w:val="24"/>
          <w:rtl w:val="0"/>
        </w:rPr>
        <w:t xml:space="preserve">OBLIGATIONS OF THE PARTIES</w:t>
      </w:r>
      <w:r w:rsidDel="00000000" w:rsidR="00000000" w:rsidRPr="00000000">
        <w:rPr>
          <w:rtl w:val="0"/>
        </w:rPr>
      </w:r>
    </w:p>
    <w:p w:rsidR="00000000" w:rsidDel="00000000" w:rsidP="00000000" w:rsidRDefault="00000000" w:rsidRPr="00000000" w14:paraId="000000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3">
      <w:pPr>
        <w:widowControl w:val="0"/>
        <w:spacing w:after="0" w:line="240" w:lineRule="auto"/>
        <w:ind w:firstLine="54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4.1. The User is obliged to:</w:t>
      </w:r>
    </w:p>
    <w:p w:rsidR="00000000" w:rsidDel="00000000" w:rsidP="00000000" w:rsidRDefault="00000000" w:rsidRPr="00000000" w14:paraId="000000A4">
      <w:pPr>
        <w:widowControl w:val="0"/>
        <w:spacing w:after="0" w:line="240" w:lineRule="auto"/>
        <w:ind w:firstLine="54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4.1.1. Provide information about personal data necessary for the provision of consulting and informational services.</w:t>
      </w:r>
    </w:p>
    <w:p w:rsidR="00000000" w:rsidDel="00000000" w:rsidP="00000000" w:rsidRDefault="00000000" w:rsidRPr="00000000" w14:paraId="000000A5">
      <w:pPr>
        <w:widowControl w:val="0"/>
        <w:spacing w:after="0" w:line="240" w:lineRule="auto"/>
        <w:ind w:firstLine="54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4.1.2. Update and supplement the provided information about personal data in case of changes to such information.</w:t>
      </w:r>
    </w:p>
    <w:p w:rsidR="00000000" w:rsidDel="00000000" w:rsidP="00000000" w:rsidRDefault="00000000" w:rsidRPr="00000000" w14:paraId="000000A6">
      <w:pPr>
        <w:widowControl w:val="0"/>
        <w:spacing w:after="0" w:line="240" w:lineRule="auto"/>
        <w:ind w:firstLine="54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4.2. The Operator is obliged to:</w:t>
      </w:r>
    </w:p>
    <w:p w:rsidR="00000000" w:rsidDel="00000000" w:rsidP="00000000" w:rsidRDefault="00000000" w:rsidRPr="00000000" w14:paraId="000000A7">
      <w:pPr>
        <w:widowControl w:val="0"/>
        <w:spacing w:after="0" w:line="240" w:lineRule="auto"/>
        <w:ind w:firstLine="54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4.2.1. When collecting personal data, provide the personal data subject, upon their request, with the information provided for in clause 3.10.7 of this Policy.</w:t>
      </w:r>
    </w:p>
    <w:p w:rsidR="00000000" w:rsidDel="00000000" w:rsidP="00000000" w:rsidRDefault="00000000" w:rsidRPr="00000000" w14:paraId="000000A8">
      <w:pPr>
        <w:widowControl w:val="0"/>
        <w:spacing w:after="0" w:line="240" w:lineRule="auto"/>
        <w:ind w:firstLine="54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4.2.2. When collecting personal data, including via the information and telecommunications network “Internet”, ensure recording, systematization, accumulation, storage, clarification (updating, modification), extraction of personal data of citizens using databases located on the territory of the Operator’s country.</w:t>
      </w:r>
    </w:p>
    <w:p w:rsidR="00000000" w:rsidDel="00000000" w:rsidP="00000000" w:rsidRDefault="00000000" w:rsidRPr="00000000" w14:paraId="000000A9">
      <w:pPr>
        <w:widowControl w:val="0"/>
        <w:spacing w:after="0" w:line="240" w:lineRule="auto"/>
        <w:ind w:firstLine="54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4.2.3. Take measures necessary and sufficient to ensure fulfillment of obligations provided for by GDPR, PDPA, LFPDPPP. The Operator independently determines the composition and list of measures necessary and sufficient to ensure fulfillment of obligations provided for by GDPR, PDPA, LFPDPPP and regulatory legal acts adopted in accordance therewith.</w:t>
      </w:r>
    </w:p>
    <w:p w:rsidR="00000000" w:rsidDel="00000000" w:rsidP="00000000" w:rsidRDefault="00000000" w:rsidRPr="00000000" w14:paraId="000000AA">
      <w:pPr>
        <w:widowControl w:val="0"/>
        <w:spacing w:after="0" w:line="240" w:lineRule="auto"/>
        <w:ind w:firstLine="54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Operator takes the following measures necessary and sufficient to ensure fulfillment of obligations:</w:t>
      </w:r>
    </w:p>
    <w:p w:rsidR="00000000" w:rsidDel="00000000" w:rsidP="00000000" w:rsidRDefault="00000000" w:rsidRPr="00000000" w14:paraId="000000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 </w:t>
      </w:r>
      <w:r w:rsidDel="00000000" w:rsidR="00000000" w:rsidRPr="00000000">
        <w:rPr>
          <w:rFonts w:ascii="Times New Roman" w:cs="Times New Roman" w:eastAsia="Times New Roman" w:hAnsi="Times New Roman"/>
          <w:sz w:val="24"/>
          <w:szCs w:val="24"/>
          <w:rtl w:val="0"/>
        </w:rPr>
        <w:t xml:space="preserve">appointment of a person responsible for organizing the processing of personal data;</w:t>
      </w:r>
      <w:r w:rsidDel="00000000" w:rsidR="00000000" w:rsidRPr="00000000">
        <w:rPr>
          <w:rtl w:val="0"/>
        </w:rPr>
      </w:r>
    </w:p>
    <w:p w:rsidR="00000000" w:rsidDel="00000000" w:rsidP="00000000" w:rsidRDefault="00000000" w:rsidRPr="00000000" w14:paraId="000000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 </w:t>
      </w:r>
      <w:r w:rsidDel="00000000" w:rsidR="00000000" w:rsidRPr="00000000">
        <w:rPr>
          <w:rFonts w:ascii="Times New Roman" w:cs="Times New Roman" w:eastAsia="Times New Roman" w:hAnsi="Times New Roman"/>
          <w:sz w:val="24"/>
          <w:szCs w:val="24"/>
          <w:rtl w:val="0"/>
        </w:rPr>
        <w:t xml:space="preserve">issuance of documents defining the operator’s policy regarding the processing of personal data, local acts on personal data processing issues defining for each purpose of personal data processing the categories and list of processed personal data, categories of subjects whose personal data are processed, methods, terms of their processing and storage, the procedure for destruction of personal data upon achievement of the purposes of their processing or upon occurrence of other legal grounds, as well as local acts establishing procedures aimed at preventing and detecting violations of the legislation of the Operator’s country and eliminating the consequences of such violations;</w:t>
      </w:r>
      <w:r w:rsidDel="00000000" w:rsidR="00000000" w:rsidRPr="00000000">
        <w:rPr>
          <w:rtl w:val="0"/>
        </w:rPr>
      </w:r>
    </w:p>
    <w:p w:rsidR="00000000" w:rsidDel="00000000" w:rsidP="00000000" w:rsidRDefault="00000000" w:rsidRPr="00000000" w14:paraId="000000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3) </w:t>
      </w:r>
      <w:r w:rsidDel="00000000" w:rsidR="00000000" w:rsidRPr="00000000">
        <w:rPr>
          <w:rFonts w:ascii="Times New Roman" w:cs="Times New Roman" w:eastAsia="Times New Roman" w:hAnsi="Times New Roman"/>
          <w:sz w:val="24"/>
          <w:szCs w:val="24"/>
          <w:rtl w:val="0"/>
        </w:rPr>
        <w:t xml:space="preserve">application of legal, organizational and technical measures to ensure the security of personal data;</w:t>
      </w:r>
      <w:r w:rsidDel="00000000" w:rsidR="00000000" w:rsidRPr="00000000">
        <w:rPr>
          <w:rtl w:val="0"/>
        </w:rPr>
      </w:r>
    </w:p>
    <w:p w:rsidR="00000000" w:rsidDel="00000000" w:rsidP="00000000" w:rsidRDefault="00000000" w:rsidRPr="00000000" w14:paraId="000000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4) </w:t>
      </w:r>
      <w:r w:rsidDel="00000000" w:rsidR="00000000" w:rsidRPr="00000000">
        <w:rPr>
          <w:rFonts w:ascii="Times New Roman" w:cs="Times New Roman" w:eastAsia="Times New Roman" w:hAnsi="Times New Roman"/>
          <w:sz w:val="24"/>
          <w:szCs w:val="24"/>
          <w:rtl w:val="0"/>
        </w:rPr>
        <w:t xml:space="preserve">implementation of internal control and (or) audit of compliance of personal data processing with GDPR, PDPA, LFPDPPP and regulatory legal acts adopted in accordance therewith, requirements for personal data protection, the Operator’s policy regarding personal data processing, and the Operator’s local acts;</w:t>
      </w:r>
      <w:r w:rsidDel="00000000" w:rsidR="00000000" w:rsidRPr="00000000">
        <w:rPr>
          <w:rtl w:val="0"/>
        </w:rPr>
      </w:r>
    </w:p>
    <w:p w:rsidR="00000000" w:rsidDel="00000000" w:rsidP="00000000" w:rsidRDefault="00000000" w:rsidRPr="00000000" w14:paraId="000000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5) </w:t>
      </w:r>
      <w:r w:rsidDel="00000000" w:rsidR="00000000" w:rsidRPr="00000000">
        <w:rPr>
          <w:rFonts w:ascii="Times New Roman" w:cs="Times New Roman" w:eastAsia="Times New Roman" w:hAnsi="Times New Roman"/>
          <w:sz w:val="24"/>
          <w:szCs w:val="24"/>
          <w:rtl w:val="0"/>
        </w:rPr>
        <w:t xml:space="preserve">assessment of harm in accordance with the requirements established by the authorized body for the protection of the rights of personal data subjects, which may be caused to personal data subjects in the event of violation of GDPR, PDPA, LFPDPPP, the ratio of such harm and the measures taken by the Operator aimed at ensuring fulfillment of obligations provided for by personal data protection laws;</w:t>
      </w:r>
      <w:r w:rsidDel="00000000" w:rsidR="00000000" w:rsidRPr="00000000">
        <w:rPr>
          <w:rtl w:val="0"/>
        </w:rPr>
      </w:r>
    </w:p>
    <w:p w:rsidR="00000000" w:rsidDel="00000000" w:rsidP="00000000" w:rsidRDefault="00000000" w:rsidRPr="00000000" w14:paraId="000000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6) </w:t>
      </w:r>
      <w:r w:rsidDel="00000000" w:rsidR="00000000" w:rsidRPr="00000000">
        <w:rPr>
          <w:rFonts w:ascii="Times New Roman" w:cs="Times New Roman" w:eastAsia="Times New Roman" w:hAnsi="Times New Roman"/>
          <w:sz w:val="24"/>
          <w:szCs w:val="24"/>
          <w:rtl w:val="0"/>
        </w:rPr>
        <w:t xml:space="preserve">familiarization of the operator’s employees directly involved in the processing of personal data with the provisions of the legislation of the Operator’s country on personal data, including requirements for personal data protection, documents defining the operator’s policy regarding personal data processing, local acts on personal data processing issues, and (or) training of such employees.</w:t>
      </w:r>
      <w:r w:rsidDel="00000000" w:rsidR="00000000" w:rsidRPr="00000000">
        <w:rPr>
          <w:rtl w:val="0"/>
        </w:rPr>
      </w:r>
    </w:p>
    <w:p w:rsidR="00000000" w:rsidDel="00000000" w:rsidP="00000000" w:rsidRDefault="00000000" w:rsidRPr="00000000" w14:paraId="000000B1">
      <w:pPr>
        <w:widowControl w:val="0"/>
        <w:spacing w:after="0" w:line="240" w:lineRule="auto"/>
        <w:ind w:firstLine="540"/>
        <w:jc w:val="both"/>
        <w:rPr>
          <w:rFonts w:ascii="Times New Roman" w:cs="Times New Roman" w:eastAsia="Times New Roman" w:hAnsi="Times New Roman"/>
          <w:sz w:val="24"/>
          <w:szCs w:val="24"/>
        </w:rPr>
      </w:pPr>
      <w:bookmarkStart w:colFirst="0" w:colLast="0" w:name="_vd07zes4o4pu" w:id="4"/>
      <w:bookmarkEnd w:id="4"/>
      <w:r w:rsidDel="00000000" w:rsidR="00000000" w:rsidRPr="00000000">
        <w:rPr>
          <w:rFonts w:ascii="Times New Roman" w:cs="Times New Roman" w:eastAsia="Times New Roman" w:hAnsi="Times New Roman"/>
          <w:sz w:val="24"/>
          <w:szCs w:val="24"/>
          <w:rtl w:val="0"/>
        </w:rPr>
        <w:t xml:space="preserve">4.2.4. Publish or otherwise ensure unrestricted access to this Policy. The Operator collecting personal data using information and telecommunications networks is obliged to publish in the relevant information and telecommunications network, including on the pages of the Operator’s website in the information and telecommunications network “Internet”, through which personal data is collected, a document defining its policy regarding personal data processing and information about implemented requirements for personal data protection, as well as ensure access to such document using the means of the relevant information and telecommunications network.</w:t>
      </w:r>
    </w:p>
    <w:p w:rsidR="00000000" w:rsidDel="00000000" w:rsidP="00000000" w:rsidRDefault="00000000" w:rsidRPr="00000000" w14:paraId="000000B2">
      <w:pPr>
        <w:widowControl w:val="0"/>
        <w:spacing w:after="0" w:line="240" w:lineRule="auto"/>
        <w:ind w:firstLine="540"/>
        <w:jc w:val="both"/>
        <w:rPr>
          <w:rFonts w:ascii="Times New Roman" w:cs="Times New Roman" w:eastAsia="Times New Roman" w:hAnsi="Times New Roman"/>
          <w:sz w:val="24"/>
          <w:szCs w:val="24"/>
        </w:rPr>
      </w:pPr>
      <w:bookmarkStart w:colFirst="0" w:colLast="0" w:name="_vd07zes4o4pu" w:id="4"/>
      <w:bookmarkEnd w:id="4"/>
      <w:r w:rsidDel="00000000" w:rsidR="00000000" w:rsidRPr="00000000">
        <w:rPr>
          <w:rFonts w:ascii="Times New Roman" w:cs="Times New Roman" w:eastAsia="Times New Roman" w:hAnsi="Times New Roman"/>
          <w:sz w:val="24"/>
          <w:szCs w:val="24"/>
          <w:rtl w:val="0"/>
        </w:rPr>
        <w:t xml:space="preserve">4.2.5. Block personal data relating to the relevant User from the moment of application or request of the User or their legal representative or the authorized body for the protection of the rights of personal data subjects for the period of verification in case inaccurate personal data or unlawful actions are identified.</w:t>
      </w:r>
    </w:p>
    <w:p w:rsidR="00000000" w:rsidDel="00000000" w:rsidP="00000000" w:rsidRDefault="00000000" w:rsidRPr="00000000" w14:paraId="000000B3">
      <w:pPr>
        <w:widowControl w:val="0"/>
        <w:spacing w:after="0" w:line="240" w:lineRule="auto"/>
        <w:ind w:firstLine="540"/>
        <w:jc w:val="both"/>
        <w:rPr>
          <w:rFonts w:ascii="Times New Roman" w:cs="Times New Roman" w:eastAsia="Times New Roman" w:hAnsi="Times New Roman"/>
          <w:sz w:val="24"/>
          <w:szCs w:val="24"/>
        </w:rPr>
      </w:pPr>
      <w:bookmarkStart w:colFirst="0" w:colLast="0" w:name="_vd07zes4o4pu" w:id="4"/>
      <w:bookmarkEnd w:id="4"/>
      <w:r w:rsidDel="00000000" w:rsidR="00000000" w:rsidRPr="00000000">
        <w:rPr>
          <w:rFonts w:ascii="Times New Roman" w:cs="Times New Roman" w:eastAsia="Times New Roman" w:hAnsi="Times New Roman"/>
          <w:sz w:val="24"/>
          <w:szCs w:val="24"/>
          <w:rtl w:val="0"/>
        </w:rPr>
        <w:t xml:space="preserve">4.2.6. When processing personal data, take necessary legal, organizational and technical measures or ensure their adoption to protect personal data from unlawful or accidental access, destruction, modification, blocking, copying, provision, distribution of personal data, as well as from other unlawful actions in relation to personal data.</w:t>
      </w:r>
    </w:p>
    <w:p w:rsidR="00000000" w:rsidDel="00000000" w:rsidP="00000000" w:rsidRDefault="00000000" w:rsidRPr="00000000" w14:paraId="000000B4">
      <w:pPr>
        <w:widowControl w:val="0"/>
        <w:spacing w:after="0" w:line="240" w:lineRule="auto"/>
        <w:ind w:firstLine="540"/>
        <w:jc w:val="both"/>
        <w:rPr>
          <w:rFonts w:ascii="Times New Roman" w:cs="Times New Roman" w:eastAsia="Times New Roman" w:hAnsi="Times New Roman"/>
          <w:sz w:val="24"/>
          <w:szCs w:val="24"/>
        </w:rPr>
      </w:pPr>
      <w:bookmarkStart w:colFirst="0" w:colLast="0" w:name="_vd07zes4o4pu" w:id="4"/>
      <w:bookmarkEnd w:id="4"/>
      <w:r w:rsidDel="00000000" w:rsidR="00000000" w:rsidRPr="00000000">
        <w:rPr>
          <w:rFonts w:ascii="Times New Roman" w:cs="Times New Roman" w:eastAsia="Times New Roman" w:hAnsi="Times New Roman"/>
          <w:sz w:val="24"/>
          <w:szCs w:val="24"/>
          <w:rtl w:val="0"/>
        </w:rPr>
        <w:t xml:space="preserve">Ensuring the security of personal data is achieved, in particular, by:</w:t>
      </w:r>
    </w:p>
    <w:p w:rsidR="00000000" w:rsidDel="00000000" w:rsidP="00000000" w:rsidRDefault="00000000" w:rsidRPr="00000000" w14:paraId="000000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 </w:t>
      </w:r>
      <w:r w:rsidDel="00000000" w:rsidR="00000000" w:rsidRPr="00000000">
        <w:rPr>
          <w:rFonts w:ascii="Times New Roman" w:cs="Times New Roman" w:eastAsia="Times New Roman" w:hAnsi="Times New Roman"/>
          <w:sz w:val="24"/>
          <w:szCs w:val="24"/>
          <w:rtl w:val="0"/>
        </w:rPr>
        <w:t xml:space="preserve">identifying threats to the security of personal data during their processing in personal data information systems;</w:t>
      </w:r>
      <w:r w:rsidDel="00000000" w:rsidR="00000000" w:rsidRPr="00000000">
        <w:rPr>
          <w:rtl w:val="0"/>
        </w:rPr>
      </w:r>
    </w:p>
    <w:p w:rsidR="00000000" w:rsidDel="00000000" w:rsidP="00000000" w:rsidRDefault="00000000" w:rsidRPr="00000000" w14:paraId="000000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 </w:t>
      </w:r>
      <w:r w:rsidDel="00000000" w:rsidR="00000000" w:rsidRPr="00000000">
        <w:rPr>
          <w:rFonts w:ascii="Times New Roman" w:cs="Times New Roman" w:eastAsia="Times New Roman" w:hAnsi="Times New Roman"/>
          <w:sz w:val="24"/>
          <w:szCs w:val="24"/>
          <w:rtl w:val="0"/>
        </w:rPr>
        <w:t xml:space="preserve">applying organizational and technical measures to ensure the security of personal data during their processing in personal data information systems, necessary to meet personal data protection requirements, the fulfillment of which ensures the levels of personal data security established by the legislation of the Operator’s country;</w:t>
      </w:r>
      <w:r w:rsidDel="00000000" w:rsidR="00000000" w:rsidRPr="00000000">
        <w:rPr>
          <w:rtl w:val="0"/>
        </w:rPr>
      </w:r>
    </w:p>
    <w:p w:rsidR="00000000" w:rsidDel="00000000" w:rsidP="00000000" w:rsidRDefault="00000000" w:rsidRPr="00000000" w14:paraId="000000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3) </w:t>
      </w:r>
      <w:r w:rsidDel="00000000" w:rsidR="00000000" w:rsidRPr="00000000">
        <w:rPr>
          <w:rFonts w:ascii="Times New Roman" w:cs="Times New Roman" w:eastAsia="Times New Roman" w:hAnsi="Times New Roman"/>
          <w:sz w:val="24"/>
          <w:szCs w:val="24"/>
          <w:rtl w:val="0"/>
        </w:rPr>
        <w:t xml:space="preserve">the use of information protection measures that have undergone the established conformity assessment procedure;</w:t>
      </w:r>
    </w:p>
    <w:p w:rsidR="00000000" w:rsidDel="00000000" w:rsidP="00000000" w:rsidRDefault="00000000" w:rsidRPr="00000000" w14:paraId="000000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4) </w:t>
      </w:r>
      <w:r w:rsidDel="00000000" w:rsidR="00000000" w:rsidRPr="00000000">
        <w:rPr>
          <w:rFonts w:ascii="Times New Roman" w:cs="Times New Roman" w:eastAsia="Times New Roman" w:hAnsi="Times New Roman"/>
          <w:sz w:val="24"/>
          <w:szCs w:val="24"/>
          <w:rtl w:val="0"/>
        </w:rPr>
        <w:t xml:space="preserve">assessing the effectiveness of measures taken to ensure the security of personal data before commissioning the personal data information system;</w:t>
      </w:r>
      <w:r w:rsidDel="00000000" w:rsidR="00000000" w:rsidRPr="00000000">
        <w:rPr>
          <w:rtl w:val="0"/>
        </w:rPr>
      </w:r>
    </w:p>
    <w:p w:rsidR="00000000" w:rsidDel="00000000" w:rsidP="00000000" w:rsidRDefault="00000000" w:rsidRPr="00000000" w14:paraId="000000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5) </w:t>
      </w:r>
      <w:r w:rsidDel="00000000" w:rsidR="00000000" w:rsidRPr="00000000">
        <w:rPr>
          <w:rFonts w:ascii="Times New Roman" w:cs="Times New Roman" w:eastAsia="Times New Roman" w:hAnsi="Times New Roman"/>
          <w:sz w:val="24"/>
          <w:szCs w:val="24"/>
          <w:rtl w:val="0"/>
        </w:rPr>
        <w:t xml:space="preserve">accounting for machine-readable media of personal data;</w:t>
      </w:r>
      <w:r w:rsidDel="00000000" w:rsidR="00000000" w:rsidRPr="00000000">
        <w:rPr>
          <w:rtl w:val="0"/>
        </w:rPr>
      </w:r>
    </w:p>
    <w:p w:rsidR="00000000" w:rsidDel="00000000" w:rsidP="00000000" w:rsidRDefault="00000000" w:rsidRPr="00000000" w14:paraId="000000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6) </w:t>
      </w:r>
      <w:r w:rsidDel="00000000" w:rsidR="00000000" w:rsidRPr="00000000">
        <w:rPr>
          <w:rFonts w:ascii="Times New Roman" w:cs="Times New Roman" w:eastAsia="Times New Roman" w:hAnsi="Times New Roman"/>
          <w:sz w:val="24"/>
          <w:szCs w:val="24"/>
          <w:rtl w:val="0"/>
        </w:rPr>
        <w:t xml:space="preserve">detecting facts of unauthorized access to personal data and taking measures, including measures to detect, prevent and eliminate the consequences of computer attacks on personal data information systems and to respond to computer incidents therein;</w:t>
      </w:r>
      <w:r w:rsidDel="00000000" w:rsidR="00000000" w:rsidRPr="00000000">
        <w:rPr>
          <w:rtl w:val="0"/>
        </w:rPr>
      </w:r>
    </w:p>
    <w:p w:rsidR="00000000" w:rsidDel="00000000" w:rsidP="00000000" w:rsidRDefault="00000000" w:rsidRPr="00000000" w14:paraId="000000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7) </w:t>
      </w:r>
      <w:r w:rsidDel="00000000" w:rsidR="00000000" w:rsidRPr="00000000">
        <w:rPr>
          <w:rFonts w:ascii="Times New Roman" w:cs="Times New Roman" w:eastAsia="Times New Roman" w:hAnsi="Times New Roman"/>
          <w:sz w:val="24"/>
          <w:szCs w:val="24"/>
          <w:rtl w:val="0"/>
        </w:rPr>
        <w:t xml:space="preserve">restoring personal data modified or destroyed as a result of unauthorized access thereto;</w:t>
      </w:r>
      <w:r w:rsidDel="00000000" w:rsidR="00000000" w:rsidRPr="00000000">
        <w:rPr>
          <w:rtl w:val="0"/>
        </w:rPr>
      </w:r>
    </w:p>
    <w:p w:rsidR="00000000" w:rsidDel="00000000" w:rsidP="00000000" w:rsidRDefault="00000000" w:rsidRPr="00000000" w14:paraId="000000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8) </w:t>
      </w:r>
      <w:r w:rsidDel="00000000" w:rsidR="00000000" w:rsidRPr="00000000">
        <w:rPr>
          <w:rFonts w:ascii="Times New Roman" w:cs="Times New Roman" w:eastAsia="Times New Roman" w:hAnsi="Times New Roman"/>
          <w:sz w:val="24"/>
          <w:szCs w:val="24"/>
          <w:rtl w:val="0"/>
        </w:rPr>
        <w:t xml:space="preserve">establishing rules for access to personal data processed in the personal data information system, as well as ensuring registration and accounting of all actions performed with personal data in the personal data information system;</w:t>
      </w:r>
      <w:r w:rsidDel="00000000" w:rsidR="00000000" w:rsidRPr="00000000">
        <w:rPr>
          <w:rtl w:val="0"/>
        </w:rPr>
      </w:r>
    </w:p>
    <w:p w:rsidR="00000000" w:rsidDel="00000000" w:rsidP="00000000" w:rsidRDefault="00000000" w:rsidRPr="00000000" w14:paraId="000000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9) </w:t>
      </w:r>
      <w:r w:rsidDel="00000000" w:rsidR="00000000" w:rsidRPr="00000000">
        <w:rPr>
          <w:rFonts w:ascii="Times New Roman" w:cs="Times New Roman" w:eastAsia="Times New Roman" w:hAnsi="Times New Roman"/>
          <w:sz w:val="24"/>
          <w:szCs w:val="24"/>
          <w:rtl w:val="0"/>
        </w:rPr>
        <w:t xml:space="preserve">monitoring the measures taken to ensure the security of personal data and the level of protection of personal data information systems.</w:t>
      </w:r>
      <w:r w:rsidDel="00000000" w:rsidR="00000000" w:rsidRPr="00000000">
        <w:rPr>
          <w:rtl w:val="0"/>
        </w:rPr>
      </w:r>
    </w:p>
    <w:p w:rsidR="00000000" w:rsidDel="00000000" w:rsidP="00000000" w:rsidRDefault="00000000" w:rsidRPr="00000000" w14:paraId="000000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sz w:val="24"/>
          <w:szCs w:val="24"/>
          <w:rtl w:val="0"/>
        </w:rPr>
        <w:t xml:space="preserve">Threats to the security of personal data are understood as a set of conditions and factors creating a danger of unauthorized, including accidental, access to personal data, the result of which may be destruction, modification, blocking, copying, provision, distribution of personal data, as well as other unlawful actions during their processing in the personal data information system. The level of protection of personal data is understood as a comprehensive indicator characterizing the requirements, the fulfillment of which ensures the neutralization of certain threats to the security of personal data during their processing in personal data information systems.</w:t>
      </w:r>
      <w:r w:rsidDel="00000000" w:rsidR="00000000" w:rsidRPr="00000000">
        <w:rPr>
          <w:rtl w:val="0"/>
        </w:rPr>
      </w:r>
    </w:p>
    <w:p w:rsidR="00000000" w:rsidDel="00000000" w:rsidP="00000000" w:rsidRDefault="00000000" w:rsidRPr="00000000" w14:paraId="000000BF">
      <w:pPr>
        <w:widowControl w:val="0"/>
        <w:spacing w:after="0" w:line="240" w:lineRule="auto"/>
        <w:ind w:firstLine="54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4.2.7. The Operator or its legal representative is responsible for the processing of personal data.</w:t>
      </w:r>
    </w:p>
    <w:p w:rsidR="00000000" w:rsidDel="00000000" w:rsidP="00000000" w:rsidRDefault="00000000" w:rsidRPr="00000000" w14:paraId="000000C0">
      <w:pPr>
        <w:widowControl w:val="0"/>
        <w:spacing w:after="0" w:line="240" w:lineRule="auto"/>
        <w:ind w:firstLine="54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Operator is obliged to:</w:t>
      </w:r>
    </w:p>
    <w:p w:rsidR="00000000" w:rsidDel="00000000" w:rsidP="00000000" w:rsidRDefault="00000000" w:rsidRPr="00000000" w14:paraId="000000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 </w:t>
      </w:r>
      <w:r w:rsidDel="00000000" w:rsidR="00000000" w:rsidRPr="00000000">
        <w:rPr>
          <w:rFonts w:ascii="Times New Roman" w:cs="Times New Roman" w:eastAsia="Times New Roman" w:hAnsi="Times New Roman"/>
          <w:sz w:val="24"/>
          <w:szCs w:val="24"/>
          <w:rtl w:val="0"/>
        </w:rPr>
        <w:t xml:space="preserve">carry out internal control over compliance with the legislation of the Operator’s country on personal data, including requirements for personal data protection;</w:t>
      </w:r>
      <w:r w:rsidDel="00000000" w:rsidR="00000000" w:rsidRPr="00000000">
        <w:rPr>
          <w:rtl w:val="0"/>
        </w:rPr>
      </w:r>
    </w:p>
    <w:p w:rsidR="00000000" w:rsidDel="00000000" w:rsidP="00000000" w:rsidRDefault="00000000" w:rsidRPr="00000000" w14:paraId="000000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 </w:t>
      </w:r>
      <w:r w:rsidDel="00000000" w:rsidR="00000000" w:rsidRPr="00000000">
        <w:rPr>
          <w:rFonts w:ascii="Times New Roman" w:cs="Times New Roman" w:eastAsia="Times New Roman" w:hAnsi="Times New Roman"/>
          <w:sz w:val="24"/>
          <w:szCs w:val="24"/>
          <w:rtl w:val="0"/>
        </w:rPr>
        <w:t xml:space="preserve">organize the reception and processing of applications and requests of personal data subjects or their representatives and (or) exercise control over the reception and processing of such applications and requests.</w:t>
      </w:r>
      <w:r w:rsidDel="00000000" w:rsidR="00000000" w:rsidRPr="00000000">
        <w:rPr>
          <w:rtl w:val="0"/>
        </w:rPr>
      </w:r>
    </w:p>
    <w:p w:rsidR="00000000" w:rsidDel="00000000" w:rsidP="00000000" w:rsidRDefault="00000000" w:rsidRPr="00000000" w14:paraId="000000C3">
      <w:pPr>
        <w:widowControl w:val="0"/>
        <w:spacing w:after="0" w:line="240" w:lineRule="auto"/>
        <w:ind w:firstLine="54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4.2.8. If it is revealed that processing is carried out unlawfully, the Operator ceases processing of personal data within a period not exceeding three business days from the date of such detection.</w:t>
      </w:r>
    </w:p>
    <w:p w:rsidR="00000000" w:rsidDel="00000000" w:rsidP="00000000" w:rsidRDefault="00000000" w:rsidRPr="00000000" w14:paraId="000000C4">
      <w:pPr>
        <w:widowControl w:val="0"/>
        <w:spacing w:after="0" w:line="240" w:lineRule="auto"/>
        <w:ind w:firstLine="54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If it is impossible to ensure the lawfulness of personal data processing, within a period not exceeding 10 business days from the date of detection of unlawful processing of personal data, the Operator destroys such personal data or ensures their destruction.</w:t>
      </w:r>
    </w:p>
    <w:p w:rsidR="00000000" w:rsidDel="00000000" w:rsidP="00000000" w:rsidRDefault="00000000" w:rsidRPr="00000000" w14:paraId="000000C5">
      <w:pPr>
        <w:widowControl w:val="0"/>
        <w:spacing w:after="0" w:line="240" w:lineRule="auto"/>
        <w:ind w:firstLine="54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Operator notifies the individual (their representative) about the elimination of the violations committed or about the destruction of personal data, as well as Roskomnadzor, if the application (request) was received from it.</w:t>
      </w:r>
    </w:p>
    <w:p w:rsidR="00000000" w:rsidDel="00000000" w:rsidP="00000000" w:rsidRDefault="00000000" w:rsidRPr="00000000" w14:paraId="000000C6">
      <w:pPr>
        <w:widowControl w:val="0"/>
        <w:spacing w:after="0" w:line="240" w:lineRule="auto"/>
        <w:ind w:firstLine="54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If the purposes of personal data processing are achieved, the Operator ceases processing of personal data or ensures its termination (if personal data processing is carried out by another person acting on behalf of the operator) and destroys personal data or ensures their destruction (if personal data processing is carried out by another person acting on behalf of the operator) within a period not exceeding 30 days from the date of achievement of the purposes of personal data processing.</w:t>
      </w:r>
    </w:p>
    <w:p w:rsidR="00000000" w:rsidDel="00000000" w:rsidP="00000000" w:rsidRDefault="00000000" w:rsidRPr="00000000" w14:paraId="000000C7">
      <w:pPr>
        <w:widowControl w:val="0"/>
        <w:spacing w:after="0" w:line="240" w:lineRule="auto"/>
        <w:ind w:firstLine="54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If the personal data subject has withdrawn consent to the processing of their personal data, the Operator ceases their processing or ensures termination of such processing (if personal data processing is carried out by another person acting on your behalf). If, at the same time, retention of personal data is no longer required for the purposes of personal data processing, the Operator destroys such data or ensures their destruction (if personal data processing is carried out by another person acting on your behalf) within a period not exceeding 30 days from the date of receipt of such withdrawal.</w:t>
      </w:r>
    </w:p>
    <w:p w:rsidR="00000000" w:rsidDel="00000000" w:rsidP="00000000" w:rsidRDefault="00000000" w:rsidRPr="00000000" w14:paraId="000000C8">
      <w:pPr>
        <w:widowControl w:val="0"/>
        <w:spacing w:after="0" w:line="240" w:lineRule="auto"/>
        <w:ind w:firstLine="54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If the personal data subject submitted a demand to stop the processing of personal data, the Operator is obliged to stop such processing or ensure its termination (if processing is carried out by another person) within 10 business days from the date of receipt of the demand. This period may be extended in the event of sending a reasoned notification of the reasons for such extension, but not more than by five business days (part 5.1 of article 21 of the said Law).</w:t>
      </w:r>
    </w:p>
    <w:p w:rsidR="00000000" w:rsidDel="00000000" w:rsidP="00000000" w:rsidRDefault="00000000" w:rsidRPr="00000000" w14:paraId="000000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sz w:val="24"/>
          <w:szCs w:val="24"/>
          <w:rtl w:val="0"/>
        </w:rPr>
        <w:t xml:space="preserve">If the personal data subject submitted a demand to stop the processing of data permitted for distribution, the Operator ceases the transfer, distribution, provision of such data, and access thereto. The effect of the consent of this subject to the processing of their personal data permitted for distribution ceases from the moment of receipt of this demand.</w:t>
      </w:r>
      <w:r w:rsidDel="00000000" w:rsidR="00000000" w:rsidRPr="00000000">
        <w:rPr>
          <w:rtl w:val="0"/>
        </w:rPr>
      </w:r>
    </w:p>
    <w:p w:rsidR="00000000" w:rsidDel="00000000" w:rsidP="00000000" w:rsidRDefault="00000000" w:rsidRPr="00000000" w14:paraId="000000CA">
      <w:pPr>
        <w:widowControl w:val="0"/>
        <w:spacing w:after="0" w:line="240" w:lineRule="auto"/>
        <w:ind w:firstLine="54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If it is impossible to destroy personal data within the established period, the Operator is obliged to block personal data or ensure their blocking and ensure destruction of the data within a period not exceeding six months.</w:t>
      </w:r>
    </w:p>
    <w:p w:rsidR="00000000" w:rsidDel="00000000" w:rsidP="00000000" w:rsidRDefault="00000000" w:rsidRPr="00000000" w14:paraId="000000CB">
      <w:pPr>
        <w:widowControl w:val="0"/>
        <w:spacing w:after="0" w:line="240" w:lineRule="auto"/>
        <w:ind w:firstLine="54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Destruction implies the performance of actions as a result of which it is impossible to restore the content of personal data in the personal data information system and (or) as a result of which material carriers of personal data are destroyed. If personal data were processed in a non-automated manner, they may be destroyed by burning, shredding (grinding), chemical decomposition.</w:t>
      </w:r>
    </w:p>
    <w:p w:rsidR="00000000" w:rsidDel="00000000" w:rsidP="00000000" w:rsidRDefault="00000000" w:rsidRPr="00000000" w14:paraId="000000CC">
      <w:pPr>
        <w:widowControl w:val="0"/>
        <w:spacing w:after="0" w:line="240" w:lineRule="auto"/>
        <w:ind w:firstLine="54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Destruction of personal data by the Operator is confirmed by the following documents (clauses 1, 2, 7 of the Requirements approved by Order of Roskomnadzor dated 28.10.2022 No. 179):</w:t>
      </w:r>
    </w:p>
    <w:p w:rsidR="00000000" w:rsidDel="00000000" w:rsidP="00000000" w:rsidRDefault="00000000" w:rsidRPr="00000000" w14:paraId="000000CD">
      <w:pPr>
        <w:widowControl w:val="0"/>
        <w:spacing w:after="0" w:line="240" w:lineRule="auto"/>
        <w:ind w:firstLine="54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 act of destruction – if data are processed without the use of automation tools;</w:t>
      </w:r>
    </w:p>
    <w:p w:rsidR="00000000" w:rsidDel="00000000" w:rsidP="00000000" w:rsidRDefault="00000000" w:rsidRPr="00000000" w14:paraId="000000CE">
      <w:pPr>
        <w:widowControl w:val="0"/>
        <w:spacing w:after="0" w:line="240" w:lineRule="auto"/>
        <w:ind w:firstLine="54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 act of destruction and an extract from the event log of the personal data information system – if data are processed using automation tools or if two processing methods are used simultaneously.</w:t>
      </w:r>
    </w:p>
    <w:p w:rsidR="00000000" w:rsidDel="00000000" w:rsidP="00000000" w:rsidRDefault="00000000" w:rsidRPr="00000000" w14:paraId="000000CF">
      <w:pPr>
        <w:widowControl w:val="0"/>
        <w:spacing w:after="0" w:line="240" w:lineRule="auto"/>
        <w:ind w:firstLine="54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act of destruction of personal data must contain, in particular (clause 3 of Requirements No. 179):</w:t>
      </w:r>
    </w:p>
    <w:p w:rsidR="00000000" w:rsidDel="00000000" w:rsidP="00000000" w:rsidRDefault="00000000" w:rsidRPr="00000000" w14:paraId="000000D0">
      <w:pPr>
        <w:widowControl w:val="0"/>
        <w:spacing w:after="0" w:line="240" w:lineRule="auto"/>
        <w:ind w:firstLine="54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name of the legal entity and the address of the operator, surname, name, patronymic (if any), position, signature of the person(s) who destroyed the personal data of the subject, the list of categories of destroyed personal data, the method and reason for their destruction;</w:t>
      </w:r>
    </w:p>
    <w:p w:rsidR="00000000" w:rsidDel="00000000" w:rsidP="00000000" w:rsidRDefault="00000000" w:rsidRPr="00000000" w14:paraId="000000D1">
      <w:pPr>
        <w:widowControl w:val="0"/>
        <w:spacing w:after="0" w:line="240" w:lineRule="auto"/>
        <w:ind w:firstLine="54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name of the destroyed material carrier containing the personal data of the subject, indicating the number of sheets of each material carrier (when processing data without the use of automation tools);</w:t>
      </w:r>
    </w:p>
    <w:p w:rsidR="00000000" w:rsidDel="00000000" w:rsidP="00000000" w:rsidRDefault="00000000" w:rsidRPr="00000000" w14:paraId="000000D2">
      <w:pPr>
        <w:widowControl w:val="0"/>
        <w:spacing w:after="0" w:line="240" w:lineRule="auto"/>
        <w:ind w:firstLine="54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name of the personal data information system from which the personal data of the subject were destroyed (when processing data using automation tools).</w:t>
      </w:r>
    </w:p>
    <w:p w:rsidR="00000000" w:rsidDel="00000000" w:rsidP="00000000" w:rsidRDefault="00000000" w:rsidRPr="00000000" w14:paraId="000000D3">
      <w:pPr>
        <w:widowControl w:val="0"/>
        <w:spacing w:after="0" w:line="240" w:lineRule="auto"/>
        <w:ind w:firstLine="54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 act in electronic form, signed in the established manner, is equivalent to an act on paper signed with the handwritten signature of the persons who destroyed the data (clause 4 of Requirements No. 179).</w:t>
      </w:r>
    </w:p>
    <w:p w:rsidR="00000000" w:rsidDel="00000000" w:rsidP="00000000" w:rsidRDefault="00000000" w:rsidRPr="00000000" w14:paraId="000000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5. </w:t>
      </w:r>
      <w:r w:rsidDel="00000000" w:rsidR="00000000" w:rsidRPr="00000000">
        <w:rPr>
          <w:rFonts w:ascii="Times New Roman" w:cs="Times New Roman" w:eastAsia="Times New Roman" w:hAnsi="Times New Roman"/>
          <w:b w:val="1"/>
          <w:bCs w:val="1"/>
          <w:sz w:val="24"/>
          <w:szCs w:val="24"/>
          <w:rtl w:val="0"/>
        </w:rPr>
        <w:t xml:space="preserve">LIABILITY OF THE PARTIES</w:t>
      </w:r>
      <w:r w:rsidDel="00000000" w:rsidR="00000000" w:rsidRPr="00000000">
        <w:rPr>
          <w:rtl w:val="0"/>
        </w:rPr>
      </w:r>
    </w:p>
    <w:p w:rsidR="00000000" w:rsidDel="00000000" w:rsidP="00000000" w:rsidRDefault="00000000" w:rsidRPr="00000000" w14:paraId="000000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D7">
      <w:pPr>
        <w:widowControl w:val="0"/>
        <w:spacing w:after="0" w:line="240" w:lineRule="auto"/>
        <w:ind w:firstLine="54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5.1. If the personal data subject believes that the Operator processes their personal data in violation of the requirements of GDPR, PDPA, LFPDPPP or otherwise violates their rights and freedoms, the personal data subject has the right to appeal the actions or inaction of the Operator to the authorized body for the protection of the rights of personal data subjects.</w:t>
      </w:r>
    </w:p>
    <w:p w:rsidR="00000000" w:rsidDel="00000000" w:rsidP="00000000" w:rsidRDefault="00000000" w:rsidRPr="00000000" w14:paraId="000000D8">
      <w:pPr>
        <w:widowControl w:val="0"/>
        <w:spacing w:after="0" w:line="240" w:lineRule="auto"/>
        <w:ind w:firstLine="54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personal data subject has the right to protect their rights and legitimate interests, including compensation for losses and (or) compensation for moral damage in court. The Operator that has failed to fulfill its obligations bears responsibility for losses incurred by the User in connection with unlawful use of personal data, in accordance with the legislation of the Operator’s country.</w:t>
      </w:r>
    </w:p>
    <w:p w:rsidR="00000000" w:rsidDel="00000000" w:rsidP="00000000" w:rsidRDefault="00000000" w:rsidRPr="00000000" w14:paraId="000000D9">
      <w:pPr>
        <w:widowControl w:val="0"/>
        <w:spacing w:after="0" w:line="240" w:lineRule="auto"/>
        <w:ind w:firstLine="54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Assessment of harm, in accordance with the requirements established by the authorized body for the protection of the rights of personal data subjects, which may be caused to personal data subjects in the event of violation by the Operator of the requirements of GDPR, PDPA, LFPDPPP.</w:t>
      </w:r>
    </w:p>
    <w:p w:rsidR="00000000" w:rsidDel="00000000" w:rsidP="00000000" w:rsidRDefault="00000000" w:rsidRPr="00000000" w14:paraId="000000DA">
      <w:pPr>
        <w:widowControl w:val="0"/>
        <w:spacing w:after="0" w:line="240" w:lineRule="auto"/>
        <w:ind w:firstLine="54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Moral damage caused to the personal data subject as a result of violation of their rights, violation of personal data processing rules established by GDPR, PDPA, as well as requirements for personal data protection established by GDPR, PDPA, LFPDPPP, is subject to compensation in accordance with the legislation of the Operator’s country. Compensation for moral damage is carried out regardless of compensation for property damage and losses incurred by the personal data subject.</w:t>
      </w:r>
    </w:p>
    <w:p w:rsidR="00000000" w:rsidDel="00000000" w:rsidP="00000000" w:rsidRDefault="00000000" w:rsidRPr="00000000" w14:paraId="000000DB">
      <w:pPr>
        <w:widowControl w:val="0"/>
        <w:spacing w:after="0" w:line="240" w:lineRule="auto"/>
        <w:ind w:firstLine="54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5.2. In the event of loss or disclosure of confidential information, the Operator is not liable if such confidential information:</w:t>
      </w:r>
    </w:p>
    <w:p w:rsidR="00000000" w:rsidDel="00000000" w:rsidP="00000000" w:rsidRDefault="00000000" w:rsidRPr="00000000" w14:paraId="000000DC">
      <w:pPr>
        <w:widowControl w:val="0"/>
        <w:spacing w:after="0" w:line="240" w:lineRule="auto"/>
        <w:ind w:firstLine="54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5.2.1. Became public knowledge before its loss or disclosure.</w:t>
      </w:r>
    </w:p>
    <w:p w:rsidR="00000000" w:rsidDel="00000000" w:rsidP="00000000" w:rsidRDefault="00000000" w:rsidRPr="00000000" w14:paraId="000000DD">
      <w:pPr>
        <w:widowControl w:val="0"/>
        <w:spacing w:after="0" w:line="240" w:lineRule="auto"/>
        <w:ind w:firstLine="54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5.2.2. Was received from a third party before it was received by the Operator.</w:t>
      </w:r>
    </w:p>
    <w:p w:rsidR="00000000" w:rsidDel="00000000" w:rsidP="00000000" w:rsidRDefault="00000000" w:rsidRPr="00000000" w14:paraId="000000DE">
      <w:pPr>
        <w:widowControl w:val="0"/>
        <w:spacing w:after="0" w:line="240" w:lineRule="auto"/>
        <w:ind w:firstLine="54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5.2.3. Was disclosed with the consent of the User.</w:t>
      </w:r>
    </w:p>
    <w:p w:rsidR="00000000" w:rsidDel="00000000" w:rsidP="00000000" w:rsidRDefault="00000000" w:rsidRPr="00000000" w14:paraId="000000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6. </w:t>
      </w:r>
      <w:r w:rsidDel="00000000" w:rsidR="00000000" w:rsidRPr="00000000">
        <w:rPr>
          <w:rFonts w:ascii="Times New Roman" w:cs="Times New Roman" w:eastAsia="Times New Roman" w:hAnsi="Times New Roman"/>
          <w:b w:val="1"/>
          <w:bCs w:val="1"/>
          <w:sz w:val="24"/>
          <w:szCs w:val="24"/>
          <w:rtl w:val="0"/>
        </w:rPr>
        <w:t xml:space="preserve">DISPUTE RESOLUTION</w:t>
      </w:r>
      <w:r w:rsidDel="00000000" w:rsidR="00000000" w:rsidRPr="00000000">
        <w:rPr>
          <w:rtl w:val="0"/>
        </w:rPr>
      </w:r>
    </w:p>
    <w:p w:rsidR="00000000" w:rsidDel="00000000" w:rsidP="00000000" w:rsidRDefault="00000000" w:rsidRPr="00000000" w14:paraId="000000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2">
      <w:pPr>
        <w:widowControl w:val="0"/>
        <w:spacing w:after="0" w:line="240" w:lineRule="auto"/>
        <w:ind w:firstLine="54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6.1. Before filing a claim in court regarding disputes arising from relations between the Website User and the Operator, submission of a claim (written proposal for voluntary settlement of the dispute) is mandatory.</w:t>
      </w:r>
    </w:p>
    <w:p w:rsidR="00000000" w:rsidDel="00000000" w:rsidP="00000000" w:rsidRDefault="00000000" w:rsidRPr="00000000" w14:paraId="000000E3">
      <w:pPr>
        <w:widowControl w:val="0"/>
        <w:spacing w:after="0" w:line="240" w:lineRule="auto"/>
        <w:ind w:firstLine="54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6.2. The recipient of the claim, within 7 (seven) calendar days from the date of receipt of the claim, notifies the claimant in writing of the results of consideration of the claim.</w:t>
      </w:r>
    </w:p>
    <w:p w:rsidR="00000000" w:rsidDel="00000000" w:rsidP="00000000" w:rsidRDefault="00000000" w:rsidRPr="00000000" w14:paraId="000000E4">
      <w:pPr>
        <w:widowControl w:val="0"/>
        <w:spacing w:after="0" w:line="240" w:lineRule="auto"/>
        <w:ind w:firstLine="54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6.3. If agreement is not reached, the dispute will be referred to court for consideration in accordance with the current legislation of the Operator’s country.</w:t>
      </w:r>
    </w:p>
    <w:p w:rsidR="00000000" w:rsidDel="00000000" w:rsidP="00000000" w:rsidRDefault="00000000" w:rsidRPr="00000000" w14:paraId="000000E5">
      <w:pPr>
        <w:widowControl w:val="0"/>
        <w:spacing w:after="0" w:line="240" w:lineRule="auto"/>
        <w:ind w:firstLine="54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6.4. The current legislation of the Operator’s country applies to this Privacy Policy and the relations between the User and the Operator.</w:t>
      </w:r>
    </w:p>
    <w:p w:rsidR="00000000" w:rsidDel="00000000" w:rsidP="00000000" w:rsidRDefault="00000000" w:rsidRPr="00000000" w14:paraId="000000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7. </w:t>
      </w:r>
      <w:r w:rsidDel="00000000" w:rsidR="00000000" w:rsidRPr="00000000">
        <w:rPr>
          <w:rFonts w:ascii="Times New Roman" w:cs="Times New Roman" w:eastAsia="Times New Roman" w:hAnsi="Times New Roman"/>
          <w:b w:val="1"/>
          <w:bCs w:val="1"/>
          <w:sz w:val="24"/>
          <w:szCs w:val="24"/>
          <w:rtl w:val="0"/>
        </w:rPr>
        <w:t xml:space="preserve">ADDITIONAL TERMS</w:t>
      </w:r>
      <w:r w:rsidDel="00000000" w:rsidR="00000000" w:rsidRPr="00000000">
        <w:rPr>
          <w:rtl w:val="0"/>
        </w:rPr>
      </w:r>
    </w:p>
    <w:p w:rsidR="00000000" w:rsidDel="00000000" w:rsidP="00000000" w:rsidRDefault="00000000" w:rsidRPr="00000000" w14:paraId="000000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9">
      <w:pPr>
        <w:widowControl w:val="0"/>
        <w:spacing w:after="0" w:line="240" w:lineRule="auto"/>
        <w:ind w:firstLine="54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7.1. The Operator has the right to make changes to this Privacy Policy without the consent of the User.</w:t>
      </w:r>
    </w:p>
    <w:p w:rsidR="00000000" w:rsidDel="00000000" w:rsidP="00000000" w:rsidRDefault="00000000" w:rsidRPr="00000000" w14:paraId="000000EA">
      <w:pPr>
        <w:widowControl w:val="0"/>
        <w:spacing w:after="0" w:line="240" w:lineRule="auto"/>
        <w:ind w:firstLine="54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7.2. The new Privacy Policy enters into force from the moment it is posted on the Website, unless otherwise provided by the new edition of the Privacy Policy.</w:t>
      </w:r>
    </w:p>
    <w:p w:rsidR="00000000" w:rsidDel="00000000" w:rsidP="00000000" w:rsidRDefault="00000000" w:rsidRPr="00000000" w14:paraId="000000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7.3. </w:t>
      </w:r>
      <w:r w:rsidDel="00000000" w:rsidR="00000000" w:rsidRPr="00000000">
        <w:rPr>
          <w:rFonts w:ascii="Times New Roman" w:cs="Times New Roman" w:eastAsia="Times New Roman" w:hAnsi="Times New Roman"/>
          <w:sz w:val="24"/>
          <w:szCs w:val="24"/>
          <w:rtl w:val="0"/>
        </w:rPr>
        <w:t xml:space="preserve">All proposals or questions regarding this Privacy Policy should be sent to the email address specified on the website</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hyperlink r:id="rId12">
        <w:r w:rsidDel="00000000" w:rsidR="00000000" w:rsidRPr="00000000">
          <w:rPr>
            <w:rFonts w:ascii="Times New Roman" w:cs="Times New Roman" w:eastAsia="Times New Roman" w:hAnsi="Times New Roman"/>
            <w:b w:val="0"/>
            <w:bCs w:val="0"/>
            <w:i w:val="0"/>
            <w:iCs w:val="0"/>
            <w:smallCaps w:val="0"/>
            <w:strike w:val="0"/>
            <w:color w:val="0563c1"/>
            <w:sz w:val="24"/>
            <w:szCs w:val="24"/>
            <w:u w:val="single"/>
            <w:shd w:fill="auto" w:val="clear"/>
            <w:vertAlign w:val="baseline"/>
            <w:rtl w:val="0"/>
          </w:rPr>
          <w:t xml:space="preserve">https://kma.biz/</w:t>
        </w:r>
      </w:hyperlink>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bookmarkStart w:colFirst="0" w:colLast="0" w:name="_bmqzer71tlnx" w:id="5"/>
      <w:bookmarkEnd w:id="5"/>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7.4. </w:t>
      </w:r>
      <w:r w:rsidDel="00000000" w:rsidR="00000000" w:rsidRPr="00000000">
        <w:rPr>
          <w:rFonts w:ascii="Times New Roman" w:cs="Times New Roman" w:eastAsia="Times New Roman" w:hAnsi="Times New Roman"/>
          <w:sz w:val="24"/>
          <w:szCs w:val="24"/>
          <w:rtl w:val="0"/>
        </w:rPr>
        <w:t xml:space="preserve">The current Privacy Policy is posted on the Internet page at:</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hyperlink r:id="rId13">
        <w:r w:rsidDel="00000000" w:rsidR="00000000" w:rsidRPr="00000000">
          <w:rPr>
            <w:rFonts w:ascii="Times New Roman" w:cs="Times New Roman" w:eastAsia="Times New Roman" w:hAnsi="Times New Roman"/>
            <w:b w:val="0"/>
            <w:bCs w:val="0"/>
            <w:i w:val="0"/>
            <w:iCs w:val="0"/>
            <w:smallCaps w:val="0"/>
            <w:strike w:val="0"/>
            <w:color w:val="0563c1"/>
            <w:sz w:val="24"/>
            <w:szCs w:val="24"/>
            <w:u w:val="single"/>
            <w:shd w:fill="auto" w:val="clear"/>
            <w:vertAlign w:val="baseline"/>
            <w:rtl w:val="0"/>
          </w:rPr>
          <w:t xml:space="preserve">https://kma.biz/</w:t>
        </w:r>
      </w:hyperlink>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sectPr>
      <w:headerReference r:id="rId14" w:type="default"/>
      <w:footerReference r:id="rId15" w:type="default"/>
      <w:pgSz w:h="16838" w:w="11906" w:orient="portrait"/>
      <w:pgMar w:bottom="1134" w:top="1134" w:left="1134" w:right="851" w:header="0" w:footer="362"/>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F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77"/>
        <w:tab w:val="right" w:leader="none" w:pos="9355"/>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E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77"/>
        <w:tab w:val="right" w:leader="none" w:pos="9355"/>
      </w:tabs>
      <w:spacing w:after="160" w:before="0" w:line="259"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ru"/>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0.0" w:type="dxa"/>
        <w:bottom w:w="0.0" w:type="dxa"/>
        <w:right w:w="0.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https://kma.biz/" TargetMode="External"/><Relationship Id="rId10" Type="http://schemas.openxmlformats.org/officeDocument/2006/relationships/hyperlink" Target="https://kma.biz/" TargetMode="External"/><Relationship Id="rId13" Type="http://schemas.openxmlformats.org/officeDocument/2006/relationships/hyperlink" Target="https://kma.biz/" TargetMode="External"/><Relationship Id="rId12" Type="http://schemas.openxmlformats.org/officeDocument/2006/relationships/hyperlink" Target="https://kma.biz/"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kma.biz/" TargetMode="External"/><Relationship Id="rId15" Type="http://schemas.openxmlformats.org/officeDocument/2006/relationships/footer" Target="footer1.xml"/><Relationship Id="rId14" Type="http://schemas.openxmlformats.org/officeDocument/2006/relationships/header" Target="header1.xml"/><Relationship Id="rId5" Type="http://schemas.openxmlformats.org/officeDocument/2006/relationships/styles" Target="styles.xml"/><Relationship Id="rId6" Type="http://schemas.openxmlformats.org/officeDocument/2006/relationships/hyperlink" Target="https://kma.biz/" TargetMode="External"/><Relationship Id="rId7" Type="http://schemas.openxmlformats.org/officeDocument/2006/relationships/hyperlink" Target="https://kma.biz/" TargetMode="External"/><Relationship Id="rId8" Type="http://schemas.openxmlformats.org/officeDocument/2006/relationships/hyperlink" Target="https://kma.bi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